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7.png" ContentType="image/png"/>
  <Override PartName="/word/media/rId20.png" ContentType="image/png"/>
  <Override PartName="/word/media/rId23.png" ContentType="image/png"/>
  <Override PartName="/word/media/rId36.png" ContentType="image/png"/>
  <Override PartName="/word/media/rId136.png" ContentType="image/png"/>
  <Override PartName="/word/media/rId72.png" ContentType="image/png"/>
  <Override PartName="/word/media/rId80.png" ContentType="image/png"/>
  <Override PartName="/word/media/rId83.png" ContentType="image/png"/>
  <Override PartName="/word/media/rId95.png" ContentType="image/png"/>
  <Override PartName="/word/media/rId98.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75.png" ContentType="image/png"/>
  <Override PartName="/word/media/rId51.png" ContentType="image/png"/>
  <Override PartName="/word/media/rId54.png" ContentType="image/png"/>
  <Override PartName="/word/media/rId65.png" ContentType="image/png"/>
  <Override PartName="/word/media/rId68.png" ContentType="image/png"/>
  <Override PartName="/word/media/rId59.png" ContentType="image/png"/>
  <Override PartName="/word/media/rId62.png" ContentType="image/png"/>
  <Override PartName="/word/media/rId48.png" ContentType="image/png"/>
  <Override PartName="/word/media/rId168.png" ContentType="image/png"/>
  <Override PartName="/word/media/rId128.png" ContentType="image/png"/>
  <Override PartName="/word/media/rId131.png" ContentType="image/png"/>
  <Override PartName="/word/media/rId140.png" ContentType="image/png"/>
  <Override PartName="/word/media/rId143.png" ContentType="image/png"/>
  <Override PartName="/word/media/rId147.png" ContentType="image/png"/>
  <Override PartName="/word/media/rId150.png" ContentType="image/png"/>
  <Override PartName="/word/media/rId171.png" ContentType="image/png"/>
  <Override PartName="/word/media/rId174.png" ContentType="image/png"/>
  <Override PartName="/word/media/rId177.png" ContentType="image/png"/>
  <Override PartName="/word/media/rId180.png" ContentType="image/png"/>
  <Override PartName="/word/media/rId1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w:t>
      </w:r>
      <w:r>
        <w:t xml:space="preserve"> </w:t>
      </w:r>
      <w:r>
        <w:t xml:space="preserve">Expression</w:t>
      </w:r>
      <w:r>
        <w:t xml:space="preserve"> </w:t>
      </w:r>
      <w:r>
        <w:t xml:space="preserve">and</w:t>
      </w:r>
      <w:r>
        <w:t xml:space="preserve"> </w:t>
      </w:r>
      <w:r>
        <w:t xml:space="preserve">the</w:t>
      </w:r>
      <w:r>
        <w:t xml:space="preserve"> </w:t>
      </w:r>
      <w:r>
        <w:t xml:space="preserve">Mouse</w:t>
      </w:r>
      <w:r>
        <w:t xml:space="preserve"> </w:t>
      </w:r>
      <w:r>
        <w:t xml:space="preserve">Gut-Brain</w:t>
      </w:r>
      <w:r>
        <w:t xml:space="preserve"> </w:t>
      </w:r>
      <w:r>
        <w:t xml:space="preserve">Axis</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bookmarkStart w:id="41" w:name="Xd1a120d4c886ce745d11839ebec7ccd3e753ce5"/>
    <w:p>
      <w:pPr>
        <w:pStyle w:val="Heading2"/>
      </w:pPr>
      <w:r>
        <w:t xml:space="preserve">What sorts of questions can I investigate?</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Questions that could be answered with this dataset include:</w:t>
      </w:r>
    </w:p>
    <w:p>
      <w:pPr>
        <w:numPr>
          <w:ilvl w:val="0"/>
          <w:numId w:val="1002"/>
        </w:numPr>
      </w:pPr>
      <w:r>
        <w:t xml:space="preserve">Are genes for motor neurons differentially expressed between the striatum and prefrontal cortex?</w:t>
      </w:r>
    </w:p>
    <w:p>
      <w:pPr>
        <w:numPr>
          <w:ilvl w:val="0"/>
          <w:numId w:val="1002"/>
        </w:numPr>
      </w:pPr>
      <w:r>
        <w:t xml:space="preserve">Are autism risk genes differentially expressed in the prefrontal cortex ASD-type mice compared to prefrontal cortex of control-type mice?</w:t>
      </w:r>
    </w:p>
    <w:p>
      <w:pPr>
        <w:numPr>
          <w:ilvl w:val="0"/>
          <w:numId w:val="1002"/>
        </w:numPr>
      </w:pPr>
      <w:r>
        <w:t xml:space="preserve">Are immune-related genes differentially expressed between ASD-type mice and control-type mice?</w:t>
      </w:r>
    </w:p>
    <w:p>
      <w:pPr>
        <w:numPr>
          <w:ilvl w:val="0"/>
          <w:numId w:val="1002"/>
        </w:numPr>
      </w:pPr>
      <w:r>
        <w:t xml:space="preserve">Are there differences in gene expression of gut-associated genes in the brain?</w:t>
      </w:r>
    </w:p>
    <w:bookmarkStart w:id="30" w:name="X2a34a06b70bde216ec3d89c9253b2610f6a8a13"/>
    <w:p>
      <w:pPr>
        <w:pStyle w:val="Heading3"/>
      </w:pPr>
      <w:r>
        <w:t xml:space="preserve">The Striatum, the Prefrontal Cortex, and Autism Spectrum Disorder</w:t>
      </w:r>
    </w:p>
    <w:p>
      <w:pPr>
        <w:pStyle w:val="FirstParagraph"/>
      </w:pPr>
      <w:r>
        <w:drawing>
          <wp:inline>
            <wp:extent cx="5334000" cy="3000375"/>
            <wp:effectExtent b="0" l="0" r="0" t="0"/>
            <wp:docPr descr="" title="" id="21" name="Picture"/>
            <a:graphic>
              <a:graphicData uri="http://schemas.openxmlformats.org/drawingml/2006/picture">
                <pic:pic>
                  <pic:nvPicPr>
                    <pic:cNvPr descr="resources/images/mouse_gutbrain_de_miniCURE_guide_files/figure-docx//1vikcyml6uw-_DaC1yFpS-UWoWNEGxFukMB_eCi42BqY_g33d1434cdd1_12_0.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w:t>
      </w:r>
      <w:r>
        <w:t xml:space="preserve">processing</w:t>
      </w:r>
      <w:r>
        <w:t xml:space="preserve">”</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w:t>
      </w:r>
      <w:r>
        <w:t xml:space="preserve">striatum</w:t>
      </w:r>
      <w:r>
        <w:t xml:space="preserve">”</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24" name="Picture"/>
            <a:graphic>
              <a:graphicData uri="http://schemas.openxmlformats.org/drawingml/2006/picture">
                <pic:pic>
                  <pic:nvPicPr>
                    <pic:cNvPr descr="resources/images/mouse_gutbrain_de_miniCURE_guide_files/figure-docx//1vikcyml6uw-_DaC1yFpS-UWoWNEGxFukMB_eCi42BqY_g33d1434cdd1_12_10.png" id="25" name="Picture"/>
                    <pic:cNvPicPr>
                      <a:picLocks noChangeArrowheads="1" noChangeAspect="1"/>
                    </pic:cNvPicPr>
                  </pic:nvPicPr>
                  <pic:blipFill>
                    <a:blip r:embed="rId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26">
        <w:r>
          <w:rPr>
            <w:rStyle w:val="Hyperlink"/>
          </w:rPr>
          <w:t xml:space="preserve">here</w:t>
        </w:r>
      </w:hyperlink>
      <w:r>
        <w:t xml:space="preserve">.</w:t>
      </w:r>
    </w:p>
    <w:p>
      <w:pPr>
        <w:pStyle w:val="BodyText"/>
      </w:pPr>
      <w:r>
        <w:rPr>
          <w:i/>
          <w:iCs/>
        </w:rPr>
        <w:t xml:space="preserve">Autism spectrum disorder (ASD)</w:t>
      </w:r>
      <w:r>
        <w:t xml:space="preserve"> </w:t>
      </w:r>
      <w:r>
        <w:t xml:space="preserve">is a neurological disorder that affects behavioral and social interactions, among other things. Although ASD can be diagnosed at any age, it’s considered a neurodevelopmental disorder because symptoms usually show up within the first two years of life. Individuals diagnosed with ASD can experience a wide range of symptoms, including differences in social behaviors and communication styles, as well as intellectual disabilities and physical issues like sensory sensitivities or gastrointestinal problems.</w:t>
      </w:r>
    </w:p>
    <w:p>
      <w:pPr>
        <w:pStyle w:val="BodyText"/>
      </w:pPr>
      <w:r>
        <w:t xml:space="preserve">The</w:t>
      </w:r>
      <w:r>
        <w:t xml:space="preserve"> </w:t>
      </w:r>
      <w:r>
        <w:rPr>
          <w:b/>
          <w:bCs/>
        </w:rPr>
        <w:t xml:space="preserve">gut-brain axis</w:t>
      </w:r>
      <w:r>
        <w:t xml:space="preserve"> </w:t>
      </w:r>
      <w:r>
        <w:t xml:space="preserve">is the term used for the proposed connection between the gut microbiome and the brain. In recent years, studies have identified links between immune-related neurological symptoms and the presence of intestinal inflammation. There are around 100 million neurons in the human gut, and around 70% of the serotonin (an important neurotransmitter) in the human body is made in the gut. One proposed mechanism for how the gut-brain axis works is that inflamed intestinal tissue triggers the synthesis of cytokines and other proteins involved in the immune response; these proteins may attack nervous system cells. A possible link between the gut microbiome and increased symptom severity is actively being studied for Major Depressive Disorder, Autism Spectrum Disorder, fibromyalgia, migraines, Parkinson’s disease, Alzheimer’s disease, and more.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tip.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Deciding on your research question</w:t>
            </w:r>
          </w:p>
        </w:tc>
      </w:tr>
      <w:tr>
        <w:trPr>
          <w:cantSplit/>
        </w:trPr>
        <w:tc>
          <w:tcPr>
            <w:tcMar>
              <w:top w:w="108" w:type="dxa"/>
              <w:bottom w:w="108" w:type="dxa"/>
            </w:tcMar>
          </w:tcPr>
          <w:p>
            <w:pPr>
              <w:pStyle w:val="BodyText"/>
            </w:pPr>
            <w:pPr>
              <w:spacing w:before="16"/>
            </w:pPr>
            <w:r>
              <w:t xml:space="preserve">Before you start working with the dataset, you should decide what you want to explore.</w:t>
            </w:r>
          </w:p>
          <w:p>
            <w:pPr>
              <w:numPr>
                <w:ilvl w:val="0"/>
                <w:numId w:val="1003"/>
              </w:numPr>
            </w:pPr>
            <w:r>
              <w:t xml:space="preserve">Is there a gene or set of genes linked to a biological process you’re particularly interested in? This could include things like</w:t>
            </w:r>
            <w:r>
              <w:t xml:space="preserve"> </w:t>
            </w:r>
            <w:r>
              <w:t xml:space="preserve">“</w:t>
            </w:r>
            <w:r>
              <w:t xml:space="preserve">cytokines</w:t>
            </w:r>
            <w:r>
              <w:t xml:space="preserve">”</w:t>
            </w:r>
            <w:r>
              <w:t xml:space="preserve">,</w:t>
            </w:r>
            <w:r>
              <w:t xml:space="preserve"> </w:t>
            </w:r>
            <w:r>
              <w:t xml:space="preserve">“</w:t>
            </w:r>
            <w:r>
              <w:t xml:space="preserve">anti-inflammatory genes</w:t>
            </w:r>
            <w:r>
              <w:t xml:space="preserve">”</w:t>
            </w:r>
            <w:r>
              <w:t xml:space="preserve">,</w:t>
            </w:r>
            <w:r>
              <w:t xml:space="preserve"> </w:t>
            </w:r>
            <w:r>
              <w:t xml:space="preserve">“</w:t>
            </w:r>
            <w:r>
              <w:t xml:space="preserve">genes involved in building neurons</w:t>
            </w:r>
            <w:r>
              <w:t xml:space="preserve">”</w:t>
            </w:r>
            <w:r>
              <w:t xml:space="preserve">, or any biological process you find interesting!</w:t>
            </w:r>
          </w:p>
          <w:p>
            <w:pPr>
              <w:numPr>
                <w:ilvl w:val="0"/>
                <w:numId w:val="1003"/>
              </w:numPr>
            </w:pPr>
            <w:r>
              <w:t xml:space="preserve">Is there a disease or disorder you’d like to focus on? You can explore known risk genes for this disorder (or genes that are protective against this disorder). You don’t have to limit yourself to Autism Spectrum Disorder, either; there are many disorders that have a shared genetic and biological basis!</w:t>
            </w:r>
          </w:p>
          <w:p>
            <w:pPr>
              <w:numPr>
                <w:ilvl w:val="0"/>
                <w:numId w:val="1003"/>
              </w:numPr>
            </w:pPr>
            <w:r>
              <w:t xml:space="preserve">Are you curious about the standard</w:t>
            </w:r>
            <w:r>
              <w:t xml:space="preserve"> </w:t>
            </w:r>
            <w:r>
              <w:t xml:space="preserve">“</w:t>
            </w:r>
            <w:r>
              <w:t xml:space="preserve">housekeeping</w:t>
            </w:r>
            <w:r>
              <w:t xml:space="preserve">”</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pPr>
              <w:spacing w:after="16"/>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tc>
      </w:tr>
    </w:tbl>
    <w:bookmarkEnd w:id="30"/>
    <w:bookmarkStart w:id="35"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tc>
      </w:tr>
    </w:tbl>
    <w:p>
      <w:pPr>
        <w:pStyle w:val="BodyText"/>
      </w:pPr>
      <w:r>
        <w:t xml:space="preserve">You can read the original research paper</w:t>
      </w:r>
      <w:r>
        <w:t xml:space="preserve"> </w:t>
      </w:r>
      <w:hyperlink r:id="rId34">
        <w:r>
          <w:rPr>
            <w:rStyle w:val="Hyperlink"/>
          </w:rPr>
          <w:t xml:space="preserve">here</w:t>
        </w:r>
      </w:hyperlink>
      <w:r>
        <w:t xml:space="preserve">.</w:t>
      </w:r>
    </w:p>
    <w:bookmarkEnd w:id="35"/>
    <w:bookmarkStart w:id="40"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37" name="Picture"/>
            <a:graphic>
              <a:graphicData uri="http://schemas.openxmlformats.org/drawingml/2006/picture">
                <pic:pic>
                  <pic:nvPicPr>
                    <pic:cNvPr descr="resources/images/mouse_gutbrain_de_miniCURE_guide_files/figure-docx//1vikcyml6uw-_DaC1yFpS-UWoWNEGxFukMB_eCi42BqY_g33d1434cdd1_12_19.png" id="38"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39">
        <w:r>
          <w:rPr>
            <w:rStyle w:val="Hyperlink"/>
          </w:rPr>
          <w:t xml:space="preserve">here!</w:t>
        </w:r>
      </w:hyperlink>
    </w:p>
    <w:bookmarkEnd w:id="40"/>
    <w:bookmarkEnd w:id="41"/>
    <w:bookmarkStart w:id="122" w:name="X0432be23cbf4465d01180f7a9d4bf505a8cfc87"/>
    <w:p>
      <w:pPr>
        <w:pStyle w:val="Heading2"/>
      </w:pPr>
      <w:r>
        <w:t xml:space="preserve">Identifying genes of interest with the Mouse Genome Informatics database</w:t>
      </w:r>
    </w:p>
    <w:p>
      <w:pPr>
        <w:pStyle w:val="FirstParagraph"/>
      </w:pPr>
      <w:r>
        <w:t xml:space="preserve">The</w:t>
      </w:r>
      <w:r>
        <w:t xml:space="preserve"> </w:t>
      </w:r>
      <w:hyperlink r:id="rId42">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43">
        <w:r>
          <w:rPr>
            <w:rStyle w:val="Hyperlink"/>
          </w:rPr>
          <w:t xml:space="preserve">here</w:t>
        </w:r>
      </w:hyperlink>
      <w:r>
        <w:t xml:space="preserve">. We’ll reproduce some of it below.</w:t>
      </w:r>
    </w:p>
    <w:bookmarkStart w:id="4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w:t>
      </w:r>
      <w:r>
        <w:t xml:space="preserve">Ensembl</w:t>
      </w:r>
      <w:r>
        <w:t xml:space="preserve">”</w:t>
      </w:r>
      <w:r>
        <w:t xml:space="preserve">. Ensembl is a</w:t>
      </w:r>
      <w:r>
        <w:t xml:space="preserve"> </w:t>
      </w:r>
      <w:hyperlink r:id="rId44">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w:t>
      </w:r>
      <w:r>
        <w:t xml:space="preserve">ENS</w:t>
      </w:r>
      <w:r>
        <w:t xml:space="preserve">”</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w:t>
      </w:r>
      <w:r>
        <w:t xml:space="preserve">Mus</w:t>
      </w:r>
      <w:r>
        <w:t xml:space="preserve">”</w:t>
      </w:r>
      <w:r>
        <w:t xml:space="preserve">, which is the genus for the mouse.</w:t>
      </w:r>
    </w:p>
    <w:p>
      <w:pPr>
        <w:pStyle w:val="BodyText"/>
      </w:pPr>
      <w:r>
        <w:rPr>
          <w:b/>
          <w:bCs/>
        </w:rPr>
        <w:t xml:space="preserve">G</w:t>
      </w:r>
      <w:r>
        <w:t xml:space="preserve"> </w:t>
      </w:r>
      <w:r>
        <w:t xml:space="preserve">stands for</w:t>
      </w:r>
      <w:r>
        <w:t xml:space="preserve"> </w:t>
      </w:r>
      <w:r>
        <w:t xml:space="preserve">“</w:t>
      </w:r>
      <w:r>
        <w:t xml:space="preserve">Gene</w:t>
      </w:r>
      <w:r>
        <w:t xml:space="preserve">”</w:t>
      </w:r>
      <w:r>
        <w:t xml:space="preserve">. When you see</w:t>
      </w:r>
      <w:r>
        <w:t xml:space="preserve"> </w:t>
      </w:r>
      <w:r>
        <w:t xml:space="preserve">“</w:t>
      </w:r>
      <w:r>
        <w:t xml:space="preserve">G</w:t>
      </w:r>
      <w:r>
        <w:t xml:space="preserve">”</w:t>
      </w:r>
      <w:r>
        <w:t xml:space="preserve"> </w:t>
      </w:r>
      <w:r>
        <w:t xml:space="preserve">in the ID name, you know you are working with a gene. There are also codes for transcripts (</w:t>
      </w:r>
      <w:r>
        <w:t xml:space="preserve">“</w:t>
      </w:r>
      <w:r>
        <w:t xml:space="preserve">T</w:t>
      </w:r>
      <w:r>
        <w:t xml:space="preserve">”</w:t>
      </w:r>
      <w:r>
        <w:t xml:space="preserve">), exons (</w:t>
      </w:r>
      <w:r>
        <w:t xml:space="preserve">“</w:t>
      </w:r>
      <w:r>
        <w:t xml:space="preserve">E</w:t>
      </w:r>
      <w:r>
        <w:t xml:space="preserve">”</w:t>
      </w:r>
      <w:r>
        <w:t xml:space="preserve">), and proteins (</w:t>
      </w:r>
      <w:r>
        <w:t xml:space="preserve">“</w:t>
      </w:r>
      <w:r>
        <w:t xml:space="preserve">P</w:t>
      </w:r>
      <w:r>
        <w:t xml:space="preserve">”</w:t>
      </w:r>
      <w:r>
        <w:t xml:space="preserve">).</w:t>
      </w:r>
    </w:p>
    <w:p>
      <w:pPr>
        <w:pStyle w:val="BodyText"/>
      </w:pPr>
      <w:r>
        <w:rPr>
          <w:b/>
          <w:bCs/>
        </w:rPr>
        <w:t xml:space="preserve">00000000001</w:t>
      </w:r>
      <w:r>
        <w:t xml:space="preserve"> </w:t>
      </w:r>
      <w:r>
        <w:t xml:space="preserve">is the numerical code associated with the gene.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 name="Picture"/>
                  <a:graphic>
                    <a:graphicData uri="http://schemas.openxmlformats.org/drawingml/2006/picture">
                      <pic:pic>
                        <pic:nvPicPr>
                          <pic:cNvPr descr="/opt/quarto/share/formats/docx/tip.png" id="46"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Picking your genes</w:t>
            </w:r>
          </w:p>
        </w:tc>
      </w:tr>
      <w:tr>
        <w:trPr>
          <w:cantSplit/>
        </w:trPr>
        <w:tc>
          <w:tcPr>
            <w:tcMar>
              <w:top w:w="108" w:type="dxa"/>
              <w:bottom w:w="108" w:type="dxa"/>
            </w:tcMar>
          </w:tcPr>
          <w:p>
            <w:pPr>
              <w:pStyle w:val="BodyText"/>
            </w:pPr>
            <w:pPr>
              <w:spacing w:before="16"/>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pPr>
              <w:spacing w:after="16"/>
            </w:pPr>
            <w:r>
              <w:t xml:space="preserve">Make sure you are recording the name and gene ID for the mouse! Gene names are often similar between mice and humans, but the gene IDs will be very different. If you don’t use the correct gene ID when exploring this dataset, you won’t get very far.</w:t>
            </w:r>
          </w:p>
        </w:tc>
      </w:tr>
    </w:tbl>
    <w:bookmarkEnd w:id="47"/>
    <w:bookmarkStart w:id="71" w:name="X6b94732ff093471d8c8ec365bd1ea23a87099ac"/>
    <w:p>
      <w:pPr>
        <w:pStyle w:val="Heading3"/>
      </w:pPr>
      <w:r>
        <w:t xml:space="preserve">Looking up details on a mouse gene when you have the Ensembl gene ID</w:t>
      </w:r>
    </w:p>
    <w:p>
      <w:pPr>
        <w:pStyle w:val="FirstParagraph"/>
      </w:pPr>
      <w:r>
        <w:t xml:space="preserve">Open the</w:t>
      </w:r>
      <w:r>
        <w:t xml:space="preserve"> </w:t>
      </w:r>
      <w:hyperlink r:id="rId42">
        <w:r>
          <w:rPr>
            <w:rStyle w:val="Hyperlink"/>
          </w:rPr>
          <w:t xml:space="preserve">Mouse Genome Informatics</w:t>
        </w:r>
      </w:hyperlink>
      <w:r>
        <w:t xml:space="preserve"> </w:t>
      </w:r>
      <w:r>
        <w:t xml:space="preserve">website. To look up information on a particular gene of interest, choose the</w:t>
      </w:r>
      <w:r>
        <w:t xml:space="preserve"> </w:t>
      </w:r>
      <w:r>
        <w:t xml:space="preserve">“</w:t>
      </w:r>
      <w:r>
        <w:t xml:space="preserve">Genes</w:t>
      </w:r>
      <w:r>
        <w:t xml:space="preserve">”</w:t>
      </w:r>
      <w:r>
        <w:t xml:space="preserve"> </w:t>
      </w:r>
      <w:r>
        <w:t xml:space="preserve">button.</w:t>
      </w:r>
    </w:p>
    <w:p>
      <w:pPr>
        <w:pStyle w:val="BodyText"/>
      </w:pPr>
      <w:r>
        <w:drawing>
          <wp:inline>
            <wp:extent cx="5334000" cy="3000375"/>
            <wp:effectExtent b="0" l="0" r="0" t="0"/>
            <wp:docPr descr="" title="" id="49" name="Picture"/>
            <a:graphic>
              <a:graphicData uri="http://schemas.openxmlformats.org/drawingml/2006/picture">
                <pic:pic>
                  <pic:nvPicPr>
                    <pic:cNvPr descr="resources/images/mouse_gutbrain_de_miniCURE_guide_files/figure-docx//1vikcyml6uw-_DaC1yFpS-UWoWNEGxFukMB_eCi42BqY_g357f7ed062e_9_0.png" id="5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type the gene ID into the</w:t>
      </w:r>
      <w:r>
        <w:t xml:space="preserve"> </w:t>
      </w:r>
      <w:r>
        <w:t xml:space="preserve">“</w:t>
      </w:r>
      <w:r>
        <w:t xml:space="preserve">Search</w:t>
      </w:r>
      <w:r>
        <w:t xml:space="preserve">”</w:t>
      </w:r>
      <w:r>
        <w:t xml:space="preserve"> </w:t>
      </w:r>
      <w:r>
        <w:t xml:space="preserve">bar up top. We’ll look up</w:t>
      </w:r>
      <w:r>
        <w:t xml:space="preserve"> </w:t>
      </w:r>
      <w:r>
        <w:t xml:space="preserve">“</w:t>
      </w:r>
      <w:r>
        <w:t xml:space="preserve">ENSMUSG00000079516</w:t>
      </w:r>
      <w:r>
        <w:t xml:space="preserve">”</w:t>
      </w:r>
      <w:r>
        <w:t xml:space="preserve">.</w:t>
      </w:r>
    </w:p>
    <w:p>
      <w:pPr>
        <w:pStyle w:val="BodyText"/>
      </w:pPr>
      <w:r>
        <w:drawing>
          <wp:inline>
            <wp:extent cx="5334000" cy="3000375"/>
            <wp:effectExtent b="0" l="0" r="0" t="0"/>
            <wp:docPr descr="" title="" id="52" name="Picture"/>
            <a:graphic>
              <a:graphicData uri="http://schemas.openxmlformats.org/drawingml/2006/picture">
                <pic:pic>
                  <pic:nvPicPr>
                    <pic:cNvPr descr="resources/images/mouse_gutbrain_de_miniCURE_guide_files/figure-docx//1vikcyml6uw-_DaC1yFpS-UWoWNEGxFukMB_eCi42BqY_g3412c9eee7c_0_1.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you type the gene ID into the Search bar and hit enter, you should see a new page with basic information about the gene. Click on the gene symbol (in this example, Reg3a) to get more detailed information.</w:t>
      </w:r>
    </w:p>
    <w:p>
      <w:pPr>
        <w:pStyle w:val="BodyText"/>
      </w:pPr>
      <w:r>
        <w:drawing>
          <wp:inline>
            <wp:extent cx="5334000" cy="3000375"/>
            <wp:effectExtent b="0" l="0" r="0" t="0"/>
            <wp:docPr descr="" title="" id="55" name="Picture"/>
            <a:graphic>
              <a:graphicData uri="http://schemas.openxmlformats.org/drawingml/2006/picture">
                <pic:pic>
                  <pic:nvPicPr>
                    <pic:cNvPr descr="resources/images/mouse_gutbrain_de_miniCURE_guide_files/figure-docx//1vikcyml6uw-_DaC1yFpS-UWoWNEGxFukMB_eCi42BqY_g346083d4dc0_0_0.png" id="56"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7" name="Picture"/>
                  <a:graphic>
                    <a:graphicData uri="http://schemas.openxmlformats.org/drawingml/2006/picture">
                      <pic:pic>
                        <pic:nvPicPr>
                          <pic:cNvPr descr="/opt/quarto/share/formats/docx/note.png" id="5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60" name="Picture"/>
            <a:graphic>
              <a:graphicData uri="http://schemas.openxmlformats.org/drawingml/2006/picture">
                <pic:pic>
                  <pic:nvPicPr>
                    <pic:cNvPr descr="resources/images/mouse_gutbrain_de_miniCURE_guide_files/figure-docx//1vikcyml6uw-_DaC1yFpS-UWoWNEGxFukMB_eCi42BqY_g346083d4dc0_0_5.png" id="61"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63" name="Picture"/>
            <a:graphic>
              <a:graphicData uri="http://schemas.openxmlformats.org/drawingml/2006/picture">
                <pic:pic>
                  <pic:nvPicPr>
                    <pic:cNvPr descr="resources/images/mouse_gutbrain_de_miniCURE_guide_files/figure-docx//1vikcyml6uw-_DaC1yFpS-UWoWNEGxFukMB_eCi42BqY_g346083d4dc0_0_8.png" id="64"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66" name="Picture"/>
            <a:graphic>
              <a:graphicData uri="http://schemas.openxmlformats.org/drawingml/2006/picture">
                <pic:pic>
                  <pic:nvPicPr>
                    <pic:cNvPr descr="resources/images/mouse_gutbrain_de_miniCURE_guide_files/figure-docx//1vikcyml6uw-_DaC1yFpS-UWoWNEGxFukMB_eCi42BqY_g346083d4dc0_0_11.png" id="67"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69" name="Picture"/>
            <a:graphic>
              <a:graphicData uri="http://schemas.openxmlformats.org/drawingml/2006/picture">
                <pic:pic>
                  <pic:nvPicPr>
                    <pic:cNvPr descr="resources/images/mouse_gutbrain_de_miniCURE_guide_files/figure-docx//1vikcyml6uw-_DaC1yFpS-UWoWNEGxFukMB_eCi42BqY_g346083d4dc0_0_18.png" id="7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bookmarkEnd w:id="71"/>
    <w:bookmarkStart w:id="94" w:name="X9709662d6094c68f8d4db535cb9cff4c499041c"/>
    <w:p>
      <w:pPr>
        <w:pStyle w:val="Heading3"/>
      </w:pPr>
      <w:r>
        <w:t xml:space="preserve">Looking up genes based on human gene name</w:t>
      </w:r>
    </w:p>
    <w:p>
      <w:pPr>
        <w:pStyle w:val="FirstParagraph"/>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It also is upregulated as a result of pancreatic inflammation.</w:t>
      </w:r>
    </w:p>
    <w:p>
      <w:pPr>
        <w:pStyle w:val="BodyText"/>
      </w:pPr>
      <w:r>
        <w:t xml:space="preserve">Open the</w:t>
      </w:r>
      <w:r>
        <w:t xml:space="preserve"> </w:t>
      </w:r>
      <w:hyperlink r:id="rId42">
        <w:r>
          <w:rPr>
            <w:rStyle w:val="Hyperlink"/>
          </w:rPr>
          <w:t xml:space="preserve">Mouse Genome Informatics</w:t>
        </w:r>
      </w:hyperlink>
      <w:r>
        <w:t xml:space="preserve"> </w:t>
      </w:r>
      <w:r>
        <w:t xml:space="preserve">website. To look up information on this human gene, type</w:t>
      </w:r>
      <w:r>
        <w:t xml:space="preserve"> </w:t>
      </w:r>
      <w:r>
        <w:t xml:space="preserve">“</w:t>
      </w:r>
      <w:r>
        <w:t xml:space="preserve">REG3A</w:t>
      </w:r>
      <w:r>
        <w:t xml:space="preserve">”</w:t>
      </w:r>
      <w:r>
        <w:t xml:space="preserve"> </w:t>
      </w:r>
      <w:r>
        <w:t xml:space="preserve">into the</w:t>
      </w:r>
      <w:r>
        <w:t xml:space="preserve"> </w:t>
      </w:r>
      <w:r>
        <w:t xml:space="preserve">“</w:t>
      </w:r>
      <w:r>
        <w:t xml:space="preserve">Quick Search</w:t>
      </w:r>
      <w:r>
        <w:t xml:space="preserve">”</w:t>
      </w:r>
      <w:r>
        <w:t xml:space="preserve"> </w:t>
      </w:r>
      <w:r>
        <w:t xml:space="preserve">bar and press enter.</w:t>
      </w:r>
    </w:p>
    <w:p>
      <w:pPr>
        <w:pStyle w:val="BodyText"/>
      </w:pPr>
      <w:r>
        <w:drawing>
          <wp:inline>
            <wp:extent cx="5334000" cy="3000375"/>
            <wp:effectExtent b="0" l="0" r="0" t="0"/>
            <wp:docPr descr="" title="" id="73" name="Picture"/>
            <a:graphic>
              <a:graphicData uri="http://schemas.openxmlformats.org/drawingml/2006/picture">
                <pic:pic>
                  <pic:nvPicPr>
                    <pic:cNvPr descr="resources/images/mouse_gutbrain_de_miniCURE_guide_files/figure-docx//1vikcyml6uw-_DaC1yFpS-UWoWNEGxFukMB_eCi42BqY_g33d632640e3_0_0.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w:t>
      </w:r>
      <w:r>
        <w:t xml:space="preserve">Reg3a</w:t>
      </w:r>
      <w:r>
        <w:t xml:space="preserve">”</w:t>
      </w:r>
      <w:r>
        <w:t xml:space="preserve">. Click on the gene symbol (in this example, Reg3a) to get more detailed information.</w:t>
      </w:r>
    </w:p>
    <w:p>
      <w:pPr>
        <w:pStyle w:val="BodyText"/>
      </w:pPr>
      <w:r>
        <w:drawing>
          <wp:inline>
            <wp:extent cx="5334000" cy="3000375"/>
            <wp:effectExtent b="0" l="0" r="0" t="0"/>
            <wp:docPr descr="" title="" id="76" name="Picture"/>
            <a:graphic>
              <a:graphicData uri="http://schemas.openxmlformats.org/drawingml/2006/picture">
                <pic:pic>
                  <pic:nvPicPr>
                    <pic:cNvPr descr="resources/images/mouse_gutbrain_de_miniCURE_guide_files/figure-docx//1vikcyml6uw-_DaC1yFpS-UWoWNEGxFukMB_eCi42BqY_g33d632640e3_0_6.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opt/quarto/share/formats/docx/note.png" id="7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But first, let’s take a look at the IDs on the right-hand side of the</w:t>
      </w:r>
      <w:r>
        <w:t xml:space="preserve"> </w:t>
      </w:r>
      <w:r>
        <w:t xml:space="preserve">“</w:t>
      </w:r>
      <w:r>
        <w:t xml:space="preserve">summary</w:t>
      </w:r>
      <w:r>
        <w:t xml:space="preserve">”</w:t>
      </w:r>
      <w:r>
        <w:t xml:space="preserve"> </w:t>
      </w:r>
      <w:r>
        <w:t xml:space="preserve">section. In particular, we’re interested in the NCBI link. Click this link.</w:t>
      </w:r>
    </w:p>
    <w:p>
      <w:pPr>
        <w:pStyle w:val="BodyText"/>
      </w:pPr>
      <w:r>
        <w:drawing>
          <wp:inline>
            <wp:extent cx="5334000" cy="3000375"/>
            <wp:effectExtent b="0" l="0" r="0" t="0"/>
            <wp:docPr descr="" title="" id="81" name="Picture"/>
            <a:graphic>
              <a:graphicData uri="http://schemas.openxmlformats.org/drawingml/2006/picture">
                <pic:pic>
                  <pic:nvPicPr>
                    <pic:cNvPr descr="resources/images/mouse_gutbrain_de_miniCURE_guide_files/figure-docx//1vikcyml6uw-_DaC1yFpS-UWoWNEGxFukMB_eCi42BqY_g33d632640e3_0_12.png" id="82"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84" name="Picture"/>
            <a:graphic>
              <a:graphicData uri="http://schemas.openxmlformats.org/drawingml/2006/picture">
                <pic:pic>
                  <pic:nvPicPr>
                    <pic:cNvPr descr="resources/images/mouse_gutbrain_de_miniCURE_guide_files/figure-docx//1vikcyml6uw-_DaC1yFpS-UWoWNEGxFukMB_eCi42BqY_g33d632640e3_0_15.png" id="85"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86" name="Picture"/>
            <a:graphic>
              <a:graphicData uri="http://schemas.openxmlformats.org/drawingml/2006/picture">
                <pic:pic>
                  <pic:nvPicPr>
                    <pic:cNvPr descr="resources/images/mouse_gutbrain_de_miniCURE_guide_files/figure-docx//1vikcyml6uw-_DaC1yFpS-UWoWNEGxFukMB_eCi42BqY_g346083d4dc0_0_5.png" id="87"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88" name="Picture"/>
            <a:graphic>
              <a:graphicData uri="http://schemas.openxmlformats.org/drawingml/2006/picture">
                <pic:pic>
                  <pic:nvPicPr>
                    <pic:cNvPr descr="resources/images/mouse_gutbrain_de_miniCURE_guide_files/figure-docx//1vikcyml6uw-_DaC1yFpS-UWoWNEGxFukMB_eCi42BqY_g346083d4dc0_0_8.png" id="89"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90" name="Picture"/>
            <a:graphic>
              <a:graphicData uri="http://schemas.openxmlformats.org/drawingml/2006/picture">
                <pic:pic>
                  <pic:nvPicPr>
                    <pic:cNvPr descr="resources/images/mouse_gutbrain_de_miniCURE_guide_files/figure-docx//1vikcyml6uw-_DaC1yFpS-UWoWNEGxFukMB_eCi42BqY_g346083d4dc0_0_11.png" id="91"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92" name="Picture"/>
            <a:graphic>
              <a:graphicData uri="http://schemas.openxmlformats.org/drawingml/2006/picture">
                <pic:pic>
                  <pic:nvPicPr>
                    <pic:cNvPr descr="resources/images/mouse_gutbrain_de_miniCURE_guide_files/figure-docx//1vikcyml6uw-_DaC1yFpS-UWoWNEGxFukMB_eCi42BqY_g346083d4dc0_0_18.png" id="93"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bookmarkEnd w:id="94"/>
    <w:bookmarkStart w:id="121" w:name="Xfcfe0a0d218328859a1664e3465243dbbf28ae2"/>
    <w:p>
      <w:pPr>
        <w:pStyle w:val="Heading3"/>
      </w:pPr>
      <w:r>
        <w:t xml:space="preserve">Looking up genes associated with a human disease</w:t>
      </w:r>
    </w:p>
    <w:p>
      <w:pPr>
        <w:pStyle w:val="FirstParagraph"/>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42">
        <w:r>
          <w:rPr>
            <w:rStyle w:val="Hyperlink"/>
          </w:rPr>
          <w:t xml:space="preserve">Mouse Genome Informatics</w:t>
        </w:r>
      </w:hyperlink>
      <w:r>
        <w:t xml:space="preserve"> </w:t>
      </w:r>
      <w:r>
        <w:t xml:space="preserve">website. Choose the tab that says</w:t>
      </w:r>
      <w:r>
        <w:t xml:space="preserve"> </w:t>
      </w:r>
      <w:r>
        <w:t xml:space="preserve">“</w:t>
      </w:r>
      <w:r>
        <w:t xml:space="preserve">Human-Mouse: Disease Connection</w:t>
      </w:r>
      <w:r>
        <w:t xml:space="preserve">”</w:t>
      </w:r>
      <w:r>
        <w:t xml:space="preserve">.</w:t>
      </w:r>
    </w:p>
    <w:p>
      <w:pPr>
        <w:pStyle w:val="BodyText"/>
      </w:pPr>
      <w:r>
        <w:drawing>
          <wp:inline>
            <wp:extent cx="5334000" cy="3000375"/>
            <wp:effectExtent b="0" l="0" r="0" t="0"/>
            <wp:docPr descr="" title="" id="96" name="Picture"/>
            <a:graphic>
              <a:graphicData uri="http://schemas.openxmlformats.org/drawingml/2006/picture">
                <pic:pic>
                  <pic:nvPicPr>
                    <pic:cNvPr descr="resources/images/mouse_gutbrain_de_miniCURE_guide_files/figure-docx//1vikcyml6uw-_DaC1yFpS-UWoWNEGxFukMB_eCi42BqY_g33d632640e3_0_18.png" id="97"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w:t>
      </w:r>
      <w:r>
        <w:t xml:space="preserve">Disease or Phenotype Name</w:t>
      </w:r>
      <w:r>
        <w:t xml:space="preserve">”</w:t>
      </w:r>
      <w:r>
        <w:t xml:space="preserve"> </w:t>
      </w:r>
      <w:r>
        <w:t xml:space="preserve">from the drop-down menu on the left and type the disease of interest into the search bar on the right. For this example, let’s look up</w:t>
      </w:r>
      <w:r>
        <w:t xml:space="preserve"> </w:t>
      </w:r>
      <w:r>
        <w:t xml:space="preserve">“</w:t>
      </w:r>
      <w:r>
        <w:t xml:space="preserve">pancreatic inflammation</w:t>
      </w:r>
      <w:r>
        <w:t xml:space="preserve">”</w:t>
      </w:r>
      <w:r>
        <w:t xml:space="preserve">.</w:t>
      </w:r>
    </w:p>
    <w:p>
      <w:pPr>
        <w:pStyle w:val="BodyText"/>
      </w:pPr>
      <w:r>
        <w:drawing>
          <wp:inline>
            <wp:extent cx="5334000" cy="3000375"/>
            <wp:effectExtent b="0" l="0" r="0" t="0"/>
            <wp:docPr descr="" title="" id="99" name="Picture"/>
            <a:graphic>
              <a:graphicData uri="http://schemas.openxmlformats.org/drawingml/2006/picture">
                <pic:pic>
                  <pic:nvPicPr>
                    <pic:cNvPr descr="resources/images/mouse_gutbrain_de_miniCURE_guide_files/figure-docx//1vikcyml6uw-_DaC1yFpS-UWoWNEGxFukMB_eCi42BqY_g33d632640e3_0_21.png" id="10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01" name="Picture"/>
            <a:graphic>
              <a:graphicData uri="http://schemas.openxmlformats.org/drawingml/2006/picture">
                <pic:pic>
                  <pic:nvPicPr>
                    <pic:cNvPr descr="resources/images/mouse_gutbrain_de_miniCURE_guide_files/figure-docx//1vikcyml6uw-_DaC1yFpS-UWoWNEGxFukMB_eCi42BqY_g33d632640e3_0_21.png" id="102"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w:t>
      </w:r>
      <w:r>
        <w:t xml:space="preserve">summary</w:t>
      </w:r>
      <w:r>
        <w:t xml:space="preserve">”</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04" name="Picture"/>
            <a:graphic>
              <a:graphicData uri="http://schemas.openxmlformats.org/drawingml/2006/picture">
                <pic:pic>
                  <pic:nvPicPr>
                    <pic:cNvPr descr="resources/images/mouse_gutbrain_de_miniCURE_guide_files/figure-docx//1vikcyml6uw-_DaC1yFpS-UWoWNEGxFukMB_eCi42BqY_g33d632640e3_0_27.png" id="105"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w:t>
      </w:r>
      <w:r>
        <w:t xml:space="preserve">See Related</w:t>
      </w:r>
      <w:r>
        <w:t xml:space="preserve">”</w:t>
      </w:r>
      <w:r>
        <w:t xml:space="preserve"> </w:t>
      </w:r>
      <w:r>
        <w:t xml:space="preserve">section. Copy this so you can later use it to look through the dataset!</w:t>
      </w:r>
    </w:p>
    <w:p>
      <w:pPr>
        <w:pStyle w:val="BodyText"/>
      </w:pPr>
      <w:r>
        <w:drawing>
          <wp:inline>
            <wp:extent cx="5334000" cy="3000375"/>
            <wp:effectExtent b="0" l="0" r="0" t="0"/>
            <wp:docPr descr="" title="" id="107" name="Picture"/>
            <a:graphic>
              <a:graphicData uri="http://schemas.openxmlformats.org/drawingml/2006/picture">
                <pic:pic>
                  <pic:nvPicPr>
                    <pic:cNvPr descr="resources/images/mouse_gutbrain_de_miniCURE_guide_files/figure-docx//1vikcyml6uw-_DaC1yFpS-UWoWNEGxFukMB_eCi42BqY_g33d632640e3_0_38.png" id="108" name="Picture"/>
                    <pic:cNvPicPr>
                      <a:picLocks noChangeArrowheads="1" noChangeAspect="1"/>
                    </pic:cNvPicPr>
                  </pic:nvPicPr>
                  <pic:blipFill>
                    <a:blip r:embed="rId1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10" name="Picture"/>
            <a:graphic>
              <a:graphicData uri="http://schemas.openxmlformats.org/drawingml/2006/picture">
                <pic:pic>
                  <pic:nvPicPr>
                    <pic:cNvPr descr="resources/images/mouse_gutbrain_de_miniCURE_guide_files/figure-docx//1vikcyml6uw-_DaC1yFpS-UWoWNEGxFukMB_eCi42BqY_g33d632640e3_0_43.png" id="111"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13" name="Picture"/>
            <a:graphic>
              <a:graphicData uri="http://schemas.openxmlformats.org/drawingml/2006/picture">
                <pic:pic>
                  <pic:nvPicPr>
                    <pic:cNvPr descr="resources/images/mouse_gutbrain_de_miniCURE_guide_files/figure-docx//1vikcyml6uw-_DaC1yFpS-UWoWNEGxFukMB_eCi42BqY_g33d632640e3_0_49.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6" name="Picture"/>
            <a:graphic>
              <a:graphicData uri="http://schemas.openxmlformats.org/drawingml/2006/picture">
                <pic:pic>
                  <pic:nvPicPr>
                    <pic:cNvPr descr="resources/images/mouse_gutbrain_de_miniCURE_guide_files/figure-docx//1vikcyml6uw-_DaC1yFpS-UWoWNEGxFukMB_eCi42BqY_g33d632640e3_0_54.png" id="117"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9" name="Picture"/>
            <a:graphic>
              <a:graphicData uri="http://schemas.openxmlformats.org/drawingml/2006/picture">
                <pic:pic>
                  <pic:nvPicPr>
                    <pic:cNvPr descr="resources/images/mouse_gutbrain_de_miniCURE_guide_files/figure-docx//1vikcyml6uw-_DaC1yFpS-UWoWNEGxFukMB_eCi42BqY_g33d632640e3_0_59.png" id="12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that you have your genes of interest, you’re ready to start working with the dataset.</w:t>
      </w:r>
    </w:p>
    <w:bookmarkEnd w:id="121"/>
    <w:bookmarkEnd w:id="122"/>
    <w:bookmarkStart w:id="154"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25"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opt/quarto/share/formats/docx/note.png" id="124"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w:t>
            </w:r>
            <w:r>
              <w:t xml:space="preserve">expansion packs</w:t>
            </w:r>
            <w:r>
              <w:t xml:space="preserve">”</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w:t>
            </w:r>
            <w:r>
              <w:t xml:space="preserve">tidyverse</w:t>
            </w:r>
            <w:r>
              <w:t xml:space="preserve">”</w:t>
            </w:r>
            <w:r>
              <w:t xml:space="preserve"> </w:t>
            </w:r>
            <w:r>
              <w:t xml:space="preserve">package that you loaded is useful for loading, wrangling, and exploring data.</w:t>
            </w:r>
          </w:p>
        </w:tc>
      </w:tr>
    </w:tbl>
    <w:bookmarkEnd w:id="125"/>
    <w:bookmarkStart w:id="126" w:name="loading-the-gene-expression-count-data"/>
    <w:p>
      <w:pPr>
        <w:pStyle w:val="Heading3"/>
      </w:pPr>
      <w:r>
        <w:t xml:space="preserve">Loading the gene expression count data</w:t>
      </w:r>
    </w:p>
    <w:p>
      <w:pPr>
        <w:pStyle w:val="FirstParagraph"/>
      </w:pPr>
      <w:r>
        <w:t xml:space="preserve">You can load this dataset into R using the following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"https://genomicseducation.org/data/mouse_gutbrain_de_counts.csv"</w:t>
      </w:r>
      <w:r>
        <w:rPr>
          <w:rStyle w:val="NormalTok"/>
        </w:rPr>
        <w:t xml:space="preserve">)</w:t>
      </w:r>
    </w:p>
    <w:p>
      <w:pPr>
        <w:pStyle w:val="SourceCode"/>
      </w:pPr>
      <w:r>
        <w:rPr>
          <w:rStyle w:val="VerbatimChar"/>
        </w:rPr>
        <w:t xml:space="preserve">Rows: 55421 Columns: 140</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(139): SRR6652436, SRR6652443, SRR6652469, SRR6652471, SRR6652505, SRR66...</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This dataset has 140 columns. Each row represents a gene. Each column is an individual mouse (sample), except for the first column (</w:t>
      </w:r>
      <w:r>
        <w:t xml:space="preserve">“</w:t>
      </w:r>
      <w:r>
        <w:t xml:space="preserve">GeneID</w:t>
      </w:r>
      <w:r>
        <w:t xml:space="preserve">”</w:t>
      </w:r>
      <w:r>
        <w:t xml:space="preserve">, which is the Ensembl gene IDs) and the last column (</w:t>
      </w:r>
      <w:r>
        <w:t xml:space="preserve">“</w:t>
      </w:r>
      <w:r>
        <w:t xml:space="preserve">total_counts</w:t>
      </w:r>
      <w:r>
        <w:t xml:space="preserve">”</w:t>
      </w:r>
      <w:r>
        <w:t xml:space="preserve">, which is the sum across all mice).</w:t>
      </w:r>
    </w:p>
    <w:bookmarkEnd w:id="126"/>
    <w:bookmarkStart w:id="12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140</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133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140</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18605      12561      14910      17809       6377      14750</w:t>
      </w:r>
      <w:r>
        <w:br/>
      </w:r>
      <w:r>
        <w:rPr>
          <w:rStyle w:val="VerbatimChar"/>
        </w:rPr>
        <w:t xml:space="preserve">3 ENSMUSG0000…       4469       2944       3748       5384       2409       7057</w:t>
      </w:r>
      <w:r>
        <w:br/>
      </w:r>
      <w:r>
        <w:rPr>
          <w:rStyle w:val="VerbatimChar"/>
        </w:rPr>
        <w:t xml:space="preserve">4 ENSMUSG0000…     117349      27498      68321      62645      65449     126271</w:t>
      </w:r>
      <w:r>
        <w:br/>
      </w:r>
      <w:r>
        <w:rPr>
          <w:rStyle w:val="VerbatimChar"/>
        </w:rPr>
        <w:t xml:space="preserve">5 ENSMUSG0000…        175         36         87        100        148         18</w:t>
      </w:r>
      <w:r>
        <w:br/>
      </w:r>
      <w:r>
        <w:rPr>
          <w:rStyle w:val="VerbatimChar"/>
        </w:rPr>
        <w:t xml:space="preserve">6 ENSMUSG0000…       3478        775       2437       1510       1665       5238</w:t>
      </w:r>
      <w:r>
        <w:br/>
      </w:r>
      <w:r>
        <w:rPr>
          <w:rStyle w:val="VerbatimChar"/>
        </w:rPr>
        <w:t xml:space="preserve"># ℹ 133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FirstParagraph"/>
      </w:pPr>
      <w:r>
        <w:t xml:space="preserve">You may want to explore the distribution of your count data using</w:t>
      </w:r>
      <w:r>
        <w:t xml:space="preserve"> </w:t>
      </w:r>
      <w:r>
        <w:rPr>
          <w:rStyle w:val="VerbatimChar"/>
        </w:rPr>
        <w:t xml:space="preserve">summary</w:t>
      </w:r>
      <w:r>
        <w:t xml:space="preserve">. This command lets you see the mean, median, minimum, and maximum for each numeric column. You can specify which column you’d like to get summary data for, or look at summary data for all the columns.</w:t>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9.600e+01 6.666e+03 4.130e+06 7.888e+05 7.732e+09 </w:t>
      </w:r>
    </w:p>
    <w:p>
      <w:pPr>
        <w:pStyle w:val="FirstParagraph"/>
      </w:pPr>
      <w:r>
        <w:t xml:space="preserve">You can also find the total number of reads in the dataset.</w:t>
      </w:r>
    </w:p>
    <w:p>
      <w:pPr>
        <w:pStyle w:val="SourceCode"/>
      </w:pPr>
      <w:r>
        <w:rPr>
          <w:rStyle w:val="FunctionTok"/>
        </w:rPr>
        <w:t xml:space="preserve">sum</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[1] 2.28913e+11</w:t>
      </w:r>
    </w:p>
    <w:bookmarkEnd w:id="127"/>
    <w:bookmarkStart w:id="134"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 Use a log10 scale on the x-axis.</w:t>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29" name="Picture"/>
            <a:graphic>
              <a:graphicData uri="http://schemas.openxmlformats.org/drawingml/2006/picture">
                <pic:pic>
                  <pic:nvPicPr>
                    <pic:cNvPr descr="resources/images/mouse_gutbrain_de_miniCURE_guide_files/figure-docx/unnamed-chunk-35-1.png" id="13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w:t>
      </w:r>
    </w:p>
    <w:p>
      <w:pPr>
        <w:pStyle w:val="SourceCode"/>
      </w:pPr>
      <w:r>
        <w:rPr>
          <w:rStyle w:val="NormalTok"/>
        </w:rPr>
        <w:t xml:space="preserve">gutbrain_genes</w:t>
      </w:r>
      <w:r>
        <w:rPr>
          <w:rStyle w:val="SpecialCharTok"/>
        </w:rPr>
        <w:t xml:space="preserve">$</w:t>
      </w:r>
      <w:r>
        <w:rPr>
          <w:rStyle w:val="NormalTok"/>
        </w:rPr>
        <w:t xml:space="preserve">total_counts_trans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r>
        <w:br/>
      </w:r>
      <w:r>
        <w:br/>
      </w: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total_counts_trans),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32" name="Picture"/>
            <a:graphic>
              <a:graphicData uri="http://schemas.openxmlformats.org/drawingml/2006/picture">
                <pic:pic>
                  <pic:nvPicPr>
                    <pic:cNvPr descr="resources/images/mouse_gutbrain_de_miniCURE_guide_files/figure-docx/unnamed-chunk-36-1.png" id="133" name="Picture"/>
                    <pic:cNvPicPr>
                      <a:picLocks noChangeArrowheads="1" noChangeAspect="1"/>
                    </pic:cNvPicPr>
                  </pic:nvPicPr>
                  <pic:blipFill>
                    <a:blip r:embed="rId131"/>
                    <a:stretch>
                      <a:fillRect/>
                    </a:stretch>
                  </pic:blipFill>
                  <pic:spPr bwMode="auto">
                    <a:xfrm>
                      <a:off x="0" y="0"/>
                      <a:ext cx="4620126" cy="3696101"/>
                    </a:xfrm>
                    <a:prstGeom prst="rect">
                      <a:avLst/>
                    </a:prstGeom>
                    <a:noFill/>
                    <a:ln w="9525">
                      <a:noFill/>
                      <a:headEnd/>
                      <a:tailEnd/>
                    </a:ln>
                  </pic:spPr>
                </pic:pic>
              </a:graphicData>
            </a:graphic>
          </wp:inline>
        </w:drawing>
      </w:r>
    </w:p>
    <w:bookmarkEnd w:id="134"/>
    <w:bookmarkStart w:id="135"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w:t>
      </w:r>
      <w:r>
        <w:t xml:space="preserve">ENSMUSG00000079516</w:t>
      </w:r>
      <w:r>
        <w:t xml:space="preserve">”</w:t>
      </w:r>
      <w:r>
        <w:t xml:space="preserve">.</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bookmarkEnd w:id="135"/>
    <w:bookmarkStart w:id="153"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37" name="Picture"/>
            <a:graphic>
              <a:graphicData uri="http://schemas.openxmlformats.org/drawingml/2006/picture">
                <pic:pic>
                  <pic:nvPicPr>
                    <pic:cNvPr descr="resources/images/mouse_gutbrain_de_miniCURE_guide_files/figure-docx//1vikcyml6uw-_DaC1yFpS-UWoWNEGxFukMB_eCi42BqY_g33d40c657bf_0_4.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BodyText"/>
      </w:pPr>
      <w:r>
        <w:t xml:space="preserve">Sema3a: ENSMUSG00000028883</w:t>
      </w:r>
      <w:r>
        <w:t xml:space="preserve"> </w:t>
      </w:r>
      <w:r>
        <w:t xml:space="preserve">Mapk8: ENSMUSG00000021936</w:t>
      </w:r>
      <w:r>
        <w:t xml:space="preserve"> </w:t>
      </w:r>
      <w:r>
        <w:t xml:space="preserve">Nrcam: ENSMUSG00000020598</w:t>
      </w:r>
      <w:r>
        <w:t xml:space="preserve"> </w:t>
      </w:r>
      <w:r>
        <w:t xml:space="preserve">Dlg4: ENSMUSG00000020886</w:t>
      </w:r>
      <w:r>
        <w:t xml:space="preserve"> </w:t>
      </w:r>
      <w:r>
        <w:t xml:space="preserve">Slit1: ENSMUSG00000025020</w:t>
      </w:r>
      <w:r>
        <w:t xml:space="preserve"> </w:t>
      </w:r>
      <w:r>
        <w:t xml:space="preserve">Creb1: ENSMUSG00000025958</w:t>
      </w:r>
    </w:p>
    <w:p>
      <w:pPr>
        <w:pStyle w:val="BodyText"/>
      </w:pPr>
      <w:r>
        <w:t xml:space="preserve">First, create a vector that contains these gene IDs. (You can replace the gene IDs with the ones for your genes of interest, but make sure you use Ensembl gene IDs! They should all start with</w:t>
      </w:r>
      <w:r>
        <w:t xml:space="preserve"> </w:t>
      </w:r>
      <w:r>
        <w:t xml:space="preserve">“</w:t>
      </w:r>
      <w:r>
        <w:t xml:space="preserve">ENSMUSG</w:t>
      </w:r>
      <w:r>
        <w:t xml:space="preserve">”</w:t>
      </w:r>
      <w:r>
        <w:t xml:space="preserve">.)</w:t>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FunctionTok"/>
        </w:rPr>
        <w:t xml:space="preserve">head</w:t>
      </w:r>
      <w:r>
        <w:rPr>
          <w:rStyle w:val="NormalTok"/>
        </w:rPr>
        <w:t xml:space="preserve">(gutbrain_motor)</w:t>
      </w:r>
    </w:p>
    <w:p>
      <w:pPr>
        <w:pStyle w:val="SourceCode"/>
      </w:pPr>
      <w:r>
        <w:rPr>
          <w:rStyle w:val="VerbatimChar"/>
        </w:rPr>
        <w:t xml:space="preserve"># A tibble: 6 × 141</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86704      93818      62879     116582      50148      93087</w:t>
      </w:r>
      <w:r>
        <w:br/>
      </w:r>
      <w:r>
        <w:rPr>
          <w:rStyle w:val="VerbatimChar"/>
        </w:rPr>
        <w:t xml:space="preserve">2 ENSMUSG0000…    2220069    1537477    1521896    1355721     945194    1790682</w:t>
      </w:r>
      <w:r>
        <w:br/>
      </w:r>
      <w:r>
        <w:rPr>
          <w:rStyle w:val="VerbatimChar"/>
        </w:rPr>
        <w:t xml:space="preserve">3 ENSMUSG0000…     462615     362226     557979     714703     396624     750340</w:t>
      </w:r>
      <w:r>
        <w:br/>
      </w:r>
      <w:r>
        <w:rPr>
          <w:rStyle w:val="VerbatimChar"/>
        </w:rPr>
        <w:t xml:space="preserve">4 ENSMUSG0000…     113380     104242     156926     223405     111427     211342</w:t>
      </w:r>
      <w:r>
        <w:br/>
      </w:r>
      <w:r>
        <w:rPr>
          <w:rStyle w:val="VerbatimChar"/>
        </w:rPr>
        <w:t xml:space="preserve">5 ENSMUSG0000…      26284      19265      74037      56337      49613      93139</w:t>
      </w:r>
      <w:r>
        <w:br/>
      </w:r>
      <w:r>
        <w:rPr>
          <w:rStyle w:val="VerbatimChar"/>
        </w:rPr>
        <w:t xml:space="preserve">6 ENSMUSG0000…      44034      30884      26225      45861      26901      46580</w:t>
      </w:r>
      <w:r>
        <w:br/>
      </w:r>
      <w:r>
        <w:rPr>
          <w:rStyle w:val="VerbatimChar"/>
        </w:rPr>
        <w:t xml:space="preserve"># ℹ 134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FirstParagraph"/>
      </w:pPr>
      <w:r>
        <w:t xml:space="preserve">we’re not quite ready to make our heatmap yet. Because we are interested in the gene expression of these six genes in the striatum compared to the prefrontal cortex, we want to control for any possible differences caused by the sample coming from an ASD-type mouse vs a control-type mouse. So we also want to select a subset of the samples so that we’re only using those samples from control-type mice.</w:t>
      </w:r>
    </w:p>
    <w:p>
      <w:pPr>
        <w:pStyle w:val="BodyText"/>
      </w:pPr>
      <w:r>
        <w:t xml:space="preserve">The metadata about the samples (basically, a dataset that has information on whether the sample is from an ASD-type mouse or a control-type mouse, as well as whether it is a striatum sample or a prefrontal cortex sample) can be found at the link</w:t>
      </w:r>
      <w:r>
        <w:t xml:space="preserve"> </w:t>
      </w:r>
      <w:hyperlink r:id="rId139">
        <w:r>
          <w:rPr>
            <w:rStyle w:val="Hyperlink"/>
          </w:rPr>
          <w:t xml:space="preserve">https://genomicseducation.org/data/mouse_gutbrain_metadata.csv</w:t>
        </w:r>
      </w:hyperlink>
    </w:p>
    <w:p>
      <w:pPr>
        <w:pStyle w:val="BodyText"/>
      </w:pPr>
      <w:r>
        <w:t xml:space="preserve">We can load the data into R.</w:t>
      </w:r>
    </w:p>
    <w:p>
      <w:pPr>
        <w:pStyle w:val="SourceCode"/>
      </w:pPr>
      <w:r>
        <w:rPr>
          <w:rStyle w:val="NormalTok"/>
        </w:rPr>
        <w:t xml:space="preserve">gutbrain_metadata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"https://genomicseducation.org/data/mouse_gutbrain_metadata.csv"</w:t>
      </w:r>
      <w:r>
        <w:rPr>
          <w:rStyle w:val="NormalTok"/>
        </w:rPr>
        <w:t xml:space="preserve">)</w:t>
      </w:r>
    </w:p>
    <w:p>
      <w:pPr>
        <w:pStyle w:val="SourceCode"/>
      </w:pPr>
      <w:r>
        <w:rPr>
          <w:rStyle w:val="VerbatimChar"/>
        </w:rPr>
        <w:t xml:space="preserve">Rows: 138 Columns: 6</w:t>
      </w:r>
      <w:r>
        <w:br/>
      </w:r>
      <w:r>
        <w:rPr>
          <w:rStyle w:val="VerbatimChar"/>
        </w:rPr>
        <w:t xml:space="preserve">── Column specification ────────────────────────────────────────────────────────</w:t>
      </w:r>
      <w:r>
        <w:br/>
      </w:r>
      <w:r>
        <w:rPr>
          <w:rStyle w:val="VerbatimChar"/>
        </w:rPr>
        <w:t xml:space="preserve">Delimiter: ","</w:t>
      </w:r>
      <w:r>
        <w:br/>
      </w:r>
      <w:r>
        <w:rPr>
          <w:rStyle w:val="VerbatimChar"/>
        </w:rPr>
        <w:t xml:space="preserve">chr (5): sample_id, age, mouse_status, sex, tissue</w:t>
      </w:r>
      <w:r>
        <w:br/>
      </w:r>
      <w:r>
        <w:rPr>
          <w:rStyle w:val="VerbatimChar"/>
        </w:rPr>
        <w:t xml:space="preserve">dbl (1): source_name</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FunctionTok"/>
        </w:rPr>
        <w:t xml:space="preserve">head</w:t>
      </w:r>
      <w:r>
        <w:rPr>
          <w:rStyle w:val="NormalTok"/>
        </w:rPr>
        <w:t xml:space="preserve">(gutbrain_metadata)</w:t>
      </w:r>
    </w:p>
    <w:p>
      <w:pPr>
        <w:pStyle w:val="SourceCode"/>
      </w:pPr>
      <w:r>
        <w:rPr>
          <w:rStyle w:val="VerbatimChar"/>
        </w:rPr>
        <w:t xml:space="preserve"># A tibble: 6 × 6</w:t>
      </w:r>
      <w:r>
        <w:br/>
      </w:r>
      <w:r>
        <w:rPr>
          <w:rStyle w:val="VerbatimChar"/>
        </w:rPr>
        <w:t xml:space="preserve">  sample_id  age   mouse_status sex   source_name tissue           </w:t>
      </w:r>
      <w:r>
        <w:br/>
      </w:r>
      <w:r>
        <w:rPr>
          <w:rStyle w:val="VerbatimChar"/>
        </w:rPr>
        <w:t xml:space="preserve">  &lt;chr&gt;      &lt;chr&gt; &lt;chr&gt;        &lt;chr&gt;       &lt;dbl&gt; &lt;chr&gt;            </w:t>
      </w:r>
      <w:r>
        <w:br/>
      </w:r>
      <w:r>
        <w:rPr>
          <w:rStyle w:val="VerbatimChar"/>
        </w:rPr>
        <w:t xml:space="preserve">1 SRR6652436 P45   ASD          male            3 striatum         </w:t>
      </w:r>
      <w:r>
        <w:br/>
      </w:r>
      <w:r>
        <w:rPr>
          <w:rStyle w:val="VerbatimChar"/>
        </w:rPr>
        <w:t xml:space="preserve">2 SRR6652443 P45   Control      male            4 striatum         </w:t>
      </w:r>
      <w:r>
        <w:br/>
      </w:r>
      <w:r>
        <w:rPr>
          <w:rStyle w:val="VerbatimChar"/>
        </w:rPr>
        <w:t xml:space="preserve">3 SRR6652469 P45   ASD          male            3 prefrontal_cortex</w:t>
      </w:r>
      <w:r>
        <w:br/>
      </w:r>
      <w:r>
        <w:rPr>
          <w:rStyle w:val="VerbatimChar"/>
        </w:rPr>
        <w:t xml:space="preserve">4 SRR6652471 P45   Control      male            5 prefrontal_cortex</w:t>
      </w:r>
      <w:r>
        <w:br/>
      </w:r>
      <w:r>
        <w:rPr>
          <w:rStyle w:val="VerbatimChar"/>
        </w:rPr>
        <w:t xml:space="preserve">5 SRR6652505 P45   ASD          male            3 prefrontal_cortex</w:t>
      </w:r>
      <w:r>
        <w:br/>
      </w:r>
      <w:r>
        <w:rPr>
          <w:rStyle w:val="VerbatimChar"/>
        </w:rPr>
        <w:t xml:space="preserve">6 SRR6652506 P45   ASD          male            3 prefrontal_cortex</w:t>
      </w:r>
    </w:p>
    <w:p>
      <w:pPr>
        <w:pStyle w:val="FirstParagraph"/>
      </w:pPr>
      <w:r>
        <w:t xml:space="preserve">Since we want to make sure we’re only looking at samples from control-type mice, we will use</w:t>
      </w:r>
      <w:r>
        <w:t xml:space="preserve"> </w:t>
      </w:r>
      <w:r>
        <w:rPr>
          <w:rStyle w:val="VerbatimChar"/>
        </w:rPr>
        <w:t xml:space="preserve">filter</w:t>
      </w:r>
      <w:r>
        <w:t xml:space="preserve"> </w:t>
      </w:r>
      <w:r>
        <w:t xml:space="preserve">to create a vector from</w:t>
      </w:r>
      <w:r>
        <w:t xml:space="preserve"> </w:t>
      </w:r>
      <w:r>
        <w:rPr>
          <w:rStyle w:val="VerbatimChar"/>
        </w:rPr>
        <w:t xml:space="preserve">gutbrain_metadata</w:t>
      </w:r>
      <w:r>
        <w:t xml:space="preserve">. In this case, we will filter based on the</w:t>
      </w:r>
      <w:r>
        <w:t xml:space="preserve"> </w:t>
      </w:r>
      <w:r>
        <w:t xml:space="preserve">“</w:t>
      </w:r>
      <w:r>
        <w:t xml:space="preserve">mouse_status</w:t>
      </w:r>
      <w:r>
        <w:t xml:space="preserve">”</w:t>
      </w:r>
      <w:r>
        <w:t xml:space="preserve"> </w:t>
      </w:r>
      <w:r>
        <w:t xml:space="preserve">column. At the same time, we’re going to order our samples so that all the prefrontal cortex samples are listed first. (This will be helpful for a later step.) We can do this using the</w:t>
      </w:r>
      <w:r>
        <w:t xml:space="preserve"> </w:t>
      </w:r>
      <w:r>
        <w:rPr>
          <w:rStyle w:val="VerbatimChar"/>
        </w:rPr>
        <w:t xml:space="preserve">arrange</w:t>
      </w:r>
      <w:r>
        <w:t xml:space="preserve"> </w:t>
      </w:r>
      <w:r>
        <w:t xml:space="preserve">function and telling R to arrange based on the</w:t>
      </w:r>
      <w:r>
        <w:t xml:space="preserve"> </w:t>
      </w:r>
      <w:r>
        <w:t xml:space="preserve">“</w:t>
      </w:r>
      <w:r>
        <w:t xml:space="preserve">tissue</w:t>
      </w:r>
      <w:r>
        <w:t xml:space="preserve">”</w:t>
      </w:r>
      <w:r>
        <w:t xml:space="preserve"> </w:t>
      </w:r>
      <w:r>
        <w:t xml:space="preserve">column.</w:t>
      </w:r>
    </w:p>
    <w:p>
      <w:pPr>
        <w:pStyle w:val="SourceCode"/>
      </w:pPr>
      <w:r>
        <w:rPr>
          <w:rStyle w:val="NormalTok"/>
        </w:rPr>
        <w:t xml:space="preserve">gutbrain_controls </w:t>
      </w:r>
      <w:r>
        <w:rPr>
          <w:rStyle w:val="OtherTok"/>
        </w:rPr>
        <w:t xml:space="preserve">&lt;-</w:t>
      </w:r>
      <w:r>
        <w:rPr>
          <w:rStyle w:val="NormalTok"/>
        </w:rPr>
        <w:t xml:space="preserve"> </w:t>
      </w:r>
      <w:r>
        <w:rPr>
          <w:rStyle w:val="FunctionTok"/>
        </w:rPr>
        <w:t xml:space="preserve">filter</w:t>
      </w:r>
      <w:r>
        <w:rPr>
          <w:rStyle w:val="NormalTok"/>
        </w:rPr>
        <w:t xml:space="preserve">(gutbrain_metadata, mouse_status </w:t>
      </w:r>
      <w:r>
        <w:rPr>
          <w:rStyle w:val="SpecialCharTok"/>
        </w:rPr>
        <w:t xml:space="preserve">==</w:t>
      </w:r>
      <w:r>
        <w:rPr>
          <w:rStyle w:val="NormalTok"/>
        </w:rPr>
        <w:t xml:space="preserve"> </w:t>
      </w:r>
      <w:r>
        <w:rPr>
          <w:rStyle w:val="StringTok"/>
        </w:rPr>
        <w:t xml:space="preserve">"Control"</w:t>
      </w:r>
      <w:r>
        <w:rPr>
          <w:rStyle w:val="NormalTok"/>
        </w:rPr>
        <w:t xml:space="preserve">)</w:t>
      </w:r>
      <w:r>
        <w:br/>
      </w:r>
      <w:r>
        <w:br/>
      </w:r>
      <w:r>
        <w:rPr>
          <w:rStyle w:val="NormalTok"/>
        </w:rPr>
        <w:t xml:space="preserve">gutbrain_controls </w:t>
      </w:r>
      <w:r>
        <w:rPr>
          <w:rStyle w:val="OtherTok"/>
        </w:rPr>
        <w:t xml:space="preserve">&lt;-</w:t>
      </w:r>
      <w:r>
        <w:rPr>
          <w:rStyle w:val="NormalTok"/>
        </w:rPr>
        <w:t xml:space="preserve"> </w:t>
      </w:r>
      <w:r>
        <w:rPr>
          <w:rStyle w:val="FunctionTok"/>
        </w:rPr>
        <w:t xml:space="preserve">arrange</w:t>
      </w:r>
      <w:r>
        <w:rPr>
          <w:rStyle w:val="NormalTok"/>
        </w:rPr>
        <w:t xml:space="preserve">(gutbrain_controls, tissue)</w:t>
      </w:r>
      <w:r>
        <w:br/>
      </w:r>
      <w:r>
        <w:br/>
      </w:r>
      <w:r>
        <w:rPr>
          <w:rStyle w:val="FunctionTok"/>
        </w:rPr>
        <w:t xml:space="preserve">head</w:t>
      </w:r>
      <w:r>
        <w:rPr>
          <w:rStyle w:val="NormalTok"/>
        </w:rPr>
        <w:t xml:space="preserve">(gutbrain_controls)</w:t>
      </w:r>
    </w:p>
    <w:p>
      <w:pPr>
        <w:pStyle w:val="SourceCode"/>
      </w:pPr>
      <w:r>
        <w:rPr>
          <w:rStyle w:val="VerbatimChar"/>
        </w:rPr>
        <w:t xml:space="preserve"># A tibble: 6 × 6</w:t>
      </w:r>
      <w:r>
        <w:br/>
      </w:r>
      <w:r>
        <w:rPr>
          <w:rStyle w:val="VerbatimChar"/>
        </w:rPr>
        <w:t xml:space="preserve">  sample_id  age   mouse_status sex   source_name tissue           </w:t>
      </w:r>
      <w:r>
        <w:br/>
      </w:r>
      <w:r>
        <w:rPr>
          <w:rStyle w:val="VerbatimChar"/>
        </w:rPr>
        <w:t xml:space="preserve">  &lt;chr&gt;      &lt;chr&gt; &lt;chr&gt;        &lt;chr&gt;       &lt;dbl&gt; &lt;chr&gt;            </w:t>
      </w:r>
      <w:r>
        <w:br/>
      </w:r>
      <w:r>
        <w:rPr>
          <w:rStyle w:val="VerbatimChar"/>
        </w:rPr>
        <w:t xml:space="preserve">1 SRR6652471 P45   Control      male            5 prefrontal_cortex</w:t>
      </w:r>
      <w:r>
        <w:br/>
      </w:r>
      <w:r>
        <w:rPr>
          <w:rStyle w:val="VerbatimChar"/>
        </w:rPr>
        <w:t xml:space="preserve">2 SRR6652507 P45   Control      male            5 prefrontal_cortex</w:t>
      </w:r>
      <w:r>
        <w:br/>
      </w:r>
      <w:r>
        <w:rPr>
          <w:rStyle w:val="VerbatimChar"/>
        </w:rPr>
        <w:t xml:space="preserve">3 SRR6652508 P45   Control      male            5 prefrontal_cortex</w:t>
      </w:r>
      <w:r>
        <w:br/>
      </w:r>
      <w:r>
        <w:rPr>
          <w:rStyle w:val="VerbatimChar"/>
        </w:rPr>
        <w:t xml:space="preserve">4 SRR6652511 P45   Control      male            5 prefrontal_cortex</w:t>
      </w:r>
      <w:r>
        <w:br/>
      </w:r>
      <w:r>
        <w:rPr>
          <w:rStyle w:val="VerbatimChar"/>
        </w:rPr>
        <w:t xml:space="preserve">5 SRR6652512 P45   Control      male            5 prefrontal_cortex</w:t>
      </w:r>
      <w:r>
        <w:br/>
      </w:r>
      <w:r>
        <w:rPr>
          <w:rStyle w:val="VerbatimChar"/>
        </w:rPr>
        <w:t xml:space="preserve">6 SRR6652513 P45   Control      male            4 prefrontal_cortex</w:t>
      </w:r>
    </w:p>
    <w:p>
      <w:pPr>
        <w:pStyle w:val="FirstParagraph"/>
      </w:pPr>
      <w:r>
        <w:t xml:space="preserve">Excellent. We now have a dataset that contains a subset in the order we want. We next use the</w:t>
      </w:r>
      <w:r>
        <w:t xml:space="preserve"> </w:t>
      </w:r>
      <w:r>
        <w:t xml:space="preserve">“</w:t>
      </w:r>
      <w:r>
        <w:t xml:space="preserve">sample_id</w:t>
      </w:r>
      <w:r>
        <w:t xml:space="preserve">”</w:t>
      </w:r>
      <w:r>
        <w:t xml:space="preserve"> </w:t>
      </w:r>
      <w:r>
        <w:t xml:space="preserve">column to subset</w:t>
      </w:r>
      <w:r>
        <w:t xml:space="preserve"> </w:t>
      </w:r>
      <w:r>
        <w:rPr>
          <w:rStyle w:val="VerbatimChar"/>
        </w:rPr>
        <w:t xml:space="preserve">gutbrain_motor</w:t>
      </w:r>
      <w:r>
        <w:t xml:space="preserve"> </w:t>
      </w:r>
      <w:r>
        <w:t xml:space="preserve">(our dataset that has gene expression counts for the motor neuron genes). We will use a combination of the</w:t>
      </w:r>
      <w:r>
        <w:t xml:space="preserve"> </w:t>
      </w:r>
      <w:r>
        <w:rPr>
          <w:rStyle w:val="VerbatimChar"/>
        </w:rPr>
        <w:t xml:space="preserve">select</w:t>
      </w:r>
      <w:r>
        <w:t xml:space="preserve"> </w:t>
      </w:r>
      <w:r>
        <w:t xml:space="preserve">function and</w:t>
      </w:r>
      <w:r>
        <w:t xml:space="preserve"> </w:t>
      </w:r>
      <w:r>
        <w:rPr>
          <w:rStyle w:val="VerbatimChar"/>
        </w:rPr>
        <w:t xml:space="preserve">all_of</w:t>
      </w:r>
      <w:r>
        <w:t xml:space="preserve"> </w:t>
      </w:r>
      <w:r>
        <w:t xml:space="preserve">to tell R to keep only those columns that belong to samples found in</w:t>
      </w:r>
      <w:r>
        <w:t xml:space="preserve"> </w:t>
      </w:r>
      <w:r>
        <w:rPr>
          <w:rStyle w:val="VerbatimChar"/>
        </w:rPr>
        <w:t xml:space="preserve">gutbrain_controls$sample_id</w:t>
      </w:r>
      <w:r>
        <w:t xml:space="preserve">, as well the</w:t>
      </w:r>
      <w:r>
        <w:t xml:space="preserve"> </w:t>
      </w:r>
      <w:r>
        <w:t xml:space="preserve">“</w:t>
      </w:r>
      <w:r>
        <w:t xml:space="preserve">GeneID</w:t>
      </w:r>
      <w:r>
        <w:t xml:space="preserve">”</w:t>
      </w:r>
      <w:r>
        <w:t xml:space="preserve"> </w:t>
      </w:r>
      <w:r>
        <w:t xml:space="preserve">column.</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select</w:t>
      </w:r>
      <w:r>
        <w:rPr>
          <w:rStyle w:val="NormalTok"/>
        </w:rPr>
        <w:t xml:space="preserve">(gutbrain_motor, GeneID, </w:t>
      </w:r>
      <w:r>
        <w:rPr>
          <w:rStyle w:val="FunctionTok"/>
        </w:rPr>
        <w:t xml:space="preserve">all_of</w:t>
      </w:r>
      <w:r>
        <w:rPr>
          <w:rStyle w:val="NormalTok"/>
        </w:rPr>
        <w:t xml:space="preserve">(gutbrain_controls</w:t>
      </w:r>
      <w:r>
        <w:rPr>
          <w:rStyle w:val="SpecialCharTok"/>
        </w:rPr>
        <w:t xml:space="preserve">$</w:t>
      </w:r>
      <w:r>
        <w:rPr>
          <w:rStyle w:val="NormalTok"/>
        </w:rPr>
        <w:t xml:space="preserve">sample_id))</w:t>
      </w:r>
      <w:r>
        <w:br/>
      </w:r>
      <w:r>
        <w:br/>
      </w:r>
      <w:r>
        <w:rPr>
          <w:rStyle w:val="FunctionTok"/>
        </w:rPr>
        <w:t xml:space="preserve">head</w:t>
      </w:r>
      <w:r>
        <w:rPr>
          <w:rStyle w:val="NormalTok"/>
        </w:rPr>
        <w:t xml:space="preserve">(gutbrain_motor_controls)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116582      71492     119670     109645     119984     113530</w:t>
      </w:r>
      <w:r>
        <w:br/>
      </w:r>
      <w:r>
        <w:rPr>
          <w:rStyle w:val="VerbatimChar"/>
        </w:rPr>
        <w:t xml:space="preserve">2 ENSMUSG0000…    1355721    1064719    2031278    1341461    1356546    1005090</w:t>
      </w:r>
      <w:r>
        <w:br/>
      </w:r>
      <w:r>
        <w:rPr>
          <w:rStyle w:val="VerbatimChar"/>
        </w:rPr>
        <w:t xml:space="preserve">3 ENSMUSG0000…     714703     494635     889211     773767     814278     583819</w:t>
      </w:r>
      <w:r>
        <w:br/>
      </w:r>
      <w:r>
        <w:rPr>
          <w:rStyle w:val="VerbatimChar"/>
        </w:rPr>
        <w:t xml:space="preserve">4 ENSMUSG0000…     223405     141912     253795     210291     226774     177495</w:t>
      </w:r>
      <w:r>
        <w:br/>
      </w:r>
      <w:r>
        <w:rPr>
          <w:rStyle w:val="VerbatimChar"/>
        </w:rPr>
        <w:t xml:space="preserve">5 ENSMUSG0000…      56337      51485     100228      77037      81906      38079</w:t>
      </w:r>
      <w:r>
        <w:br/>
      </w:r>
      <w:r>
        <w:rPr>
          <w:rStyle w:val="VerbatimChar"/>
        </w:rPr>
        <w:t xml:space="preserve">6 ENSMUSG0000…      45861      25904      41466      46340      54418      34669</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w:t>
      </w:r>
      <w:r>
        <w:t xml:space="preserve">tibble</w:t>
      </w:r>
      <w:r>
        <w:t xml:space="preserve">”</w:t>
      </w:r>
      <w:r>
        <w:t xml:space="preserve"> </w:t>
      </w:r>
      <w:r>
        <w:t xml:space="preserve">format, but we want it in a numerical</w:t>
      </w:r>
      <w:r>
        <w:t xml:space="preserve"> </w:t>
      </w:r>
      <w:r>
        <w:t xml:space="preserve">“</w:t>
      </w:r>
      <w:r>
        <w:t xml:space="preserve">matrix</w:t>
      </w:r>
      <w:r>
        <w:t xml:space="preserve">”</w:t>
      </w:r>
      <w:r>
        <w:t xml:space="preserve"> </w:t>
      </w:r>
      <w:r>
        <w:t xml:space="preserve">format. We can’t switch directly from</w:t>
      </w:r>
      <w:r>
        <w:t xml:space="preserve"> </w:t>
      </w:r>
      <w:r>
        <w:t xml:space="preserve">“</w:t>
      </w:r>
      <w:r>
        <w:t xml:space="preserve">tibble</w:t>
      </w:r>
      <w:r>
        <w:t xml:space="preserve">”</w:t>
      </w:r>
      <w:r>
        <w:t xml:space="preserve"> </w:t>
      </w:r>
      <w:r>
        <w:t xml:space="preserve">to</w:t>
      </w:r>
      <w:r>
        <w:t xml:space="preserve"> </w:t>
      </w:r>
      <w:r>
        <w:t xml:space="preserve">“</w:t>
      </w:r>
      <w:r>
        <w:t xml:space="preserve">matrix</w:t>
      </w:r>
      <w:r>
        <w:t xml:space="preserve">”</w:t>
      </w:r>
      <w:r>
        <w:t xml:space="preserve"> </w:t>
      </w:r>
      <w:r>
        <w:t xml:space="preserve">(because the GeneID column is character data, not numerical data). Instead, let’s first convert from</w:t>
      </w:r>
      <w:r>
        <w:t xml:space="preserve"> </w:t>
      </w:r>
      <w:r>
        <w:t xml:space="preserve">“</w:t>
      </w:r>
      <w:r>
        <w:t xml:space="preserve">tibble</w:t>
      </w:r>
      <w:r>
        <w:t xml:space="preserve">”</w:t>
      </w:r>
      <w:r>
        <w:t xml:space="preserve"> </w:t>
      </w:r>
      <w:r>
        <w:t xml:space="preserve">to a format called</w:t>
      </w:r>
      <w:r>
        <w:t xml:space="preserve"> </w:t>
      </w:r>
      <w:r>
        <w:t xml:space="preserve">“</w:t>
      </w:r>
      <w:r>
        <w:t xml:space="preserve">dataframe</w:t>
      </w:r>
      <w:r>
        <w:t xml:space="preserve">”</w:t>
      </w:r>
      <w:r>
        <w:t xml:space="preserve">.</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as.data.frame</w:t>
      </w:r>
      <w:r>
        <w:rPr>
          <w:rStyle w:val="NormalTok"/>
        </w:rPr>
        <w:t xml:space="preserve">(gutbrain_motor_controls)</w:t>
      </w:r>
      <w:r>
        <w:br/>
      </w:r>
      <w:r>
        <w:br/>
      </w:r>
      <w:r>
        <w:rPr>
          <w:rStyle w:val="FunctionTok"/>
        </w:rPr>
        <w:t xml:space="preserve">head</w:t>
      </w:r>
      <w:r>
        <w:rPr>
          <w:rStyle w:val="NormalTok"/>
        </w:rPr>
        <w:t xml:space="preserve">(gutbrain_motor_controls)</w:t>
      </w:r>
    </w:p>
    <w:p>
      <w:pPr>
        <w:pStyle w:val="SourceCode"/>
      </w:pPr>
      <w:r>
        <w:rPr>
          <w:rStyle w:val="VerbatimChar"/>
        </w:rPr>
        <w:t xml:space="preserve">              GeneID SRR6652471 SRR6652507 SRR6652508 SRR6652511 SRR6652512</w:t>
      </w:r>
      <w:r>
        <w:br/>
      </w:r>
      <w:r>
        <w:rPr>
          <w:rStyle w:val="VerbatimChar"/>
        </w:rPr>
        <w:t xml:space="preserve">1 ENSMUSG00000025958     116582      71492     119670     109645     119984</w:t>
      </w:r>
      <w:r>
        <w:br/>
      </w:r>
      <w:r>
        <w:rPr>
          <w:rStyle w:val="VerbatimChar"/>
        </w:rPr>
        <w:t xml:space="preserve">2 ENSMUSG00000020886    1355721    1064719    2031278    1341461    1356546</w:t>
      </w:r>
      <w:r>
        <w:br/>
      </w:r>
      <w:r>
        <w:rPr>
          <w:rStyle w:val="VerbatimChar"/>
        </w:rPr>
        <w:t xml:space="preserve">3 ENSMUSG00000020598     714703     494635     889211     773767     814278</w:t>
      </w:r>
      <w:r>
        <w:br/>
      </w:r>
      <w:r>
        <w:rPr>
          <w:rStyle w:val="VerbatimChar"/>
        </w:rPr>
        <w:t xml:space="preserve">4 ENSMUSG00000021936     223405     141912     253795     210291     226774</w:t>
      </w:r>
      <w:r>
        <w:br/>
      </w:r>
      <w:r>
        <w:rPr>
          <w:rStyle w:val="VerbatimChar"/>
        </w:rPr>
        <w:t xml:space="preserve">5 ENSMUSG00000025020      56337      51485     100228      77037      81906</w:t>
      </w:r>
      <w:r>
        <w:br/>
      </w:r>
      <w:r>
        <w:rPr>
          <w:rStyle w:val="VerbatimChar"/>
        </w:rPr>
        <w:t xml:space="preserve">6 ENSMUSG00000028883      45861      25904      41466      46340      54418</w:t>
      </w:r>
      <w:r>
        <w:br/>
      </w:r>
      <w:r>
        <w:rPr>
          <w:rStyle w:val="VerbatimChar"/>
        </w:rPr>
        <w:t xml:space="preserve">  SRR6652513 SRR6652514 SRR6652457 SRR6652458 SRR6652459 SRR6652460 SRR6652465</w:t>
      </w:r>
      <w:r>
        <w:br/>
      </w:r>
      <w:r>
        <w:rPr>
          <w:rStyle w:val="VerbatimChar"/>
        </w:rPr>
        <w:t xml:space="preserve">1     113530     103332      97001     102345      95957     102735      91552</w:t>
      </w:r>
      <w:r>
        <w:br/>
      </w:r>
      <w:r>
        <w:rPr>
          <w:rStyle w:val="VerbatimChar"/>
        </w:rPr>
        <w:t xml:space="preserve">2    1005090    1048193    1724172    1740717    1180717    1215738    1470279</w:t>
      </w:r>
      <w:r>
        <w:br/>
      </w:r>
      <w:r>
        <w:rPr>
          <w:rStyle w:val="VerbatimChar"/>
        </w:rPr>
        <w:t xml:space="preserve">3     583819     616193     866479     855316     648777     689727     675686</w:t>
      </w:r>
      <w:r>
        <w:br/>
      </w:r>
      <w:r>
        <w:rPr>
          <w:rStyle w:val="VerbatimChar"/>
        </w:rPr>
        <w:t xml:space="preserve">4     177495     188878     228870     234134     199520     198973     212941</w:t>
      </w:r>
      <w:r>
        <w:br/>
      </w:r>
      <w:r>
        <w:rPr>
          <w:rStyle w:val="VerbatimChar"/>
        </w:rPr>
        <w:t xml:space="preserve">5      38079      44127      89716      94047      46329      39766      86907</w:t>
      </w:r>
      <w:r>
        <w:br/>
      </w:r>
      <w:r>
        <w:rPr>
          <w:rStyle w:val="VerbatimChar"/>
        </w:rPr>
        <w:t xml:space="preserve">6      34669      38678      52139      49261      36656      39818      56182</w:t>
      </w:r>
      <w:r>
        <w:br/>
      </w:r>
      <w:r>
        <w:rPr>
          <w:rStyle w:val="VerbatimChar"/>
        </w:rPr>
        <w:t xml:space="preserve">  SRR6652466 SRR6652472 SRR6652475 SRR6652476 SRR6652477 SRR6652478 SRR6652483</w:t>
      </w:r>
      <w:r>
        <w:br/>
      </w:r>
      <w:r>
        <w:rPr>
          <w:rStyle w:val="VerbatimChar"/>
        </w:rPr>
        <w:t xml:space="preserve">1     106272     121799     139247     143758      90735     110299      92550</w:t>
      </w:r>
      <w:r>
        <w:br/>
      </w:r>
      <w:r>
        <w:rPr>
          <w:rStyle w:val="VerbatimChar"/>
        </w:rPr>
        <w:t xml:space="preserve">2    1582988    1382227    1291877    1348795    1882275    1992514    1720010</w:t>
      </w:r>
      <w:r>
        <w:br/>
      </w:r>
      <w:r>
        <w:rPr>
          <w:rStyle w:val="VerbatimChar"/>
        </w:rPr>
        <w:t xml:space="preserve">3     730392     735427     853555     882525     698591     719681     734655</w:t>
      </w:r>
      <w:r>
        <w:br/>
      </w:r>
      <w:r>
        <w:rPr>
          <w:rStyle w:val="VerbatimChar"/>
        </w:rPr>
        <w:t xml:space="preserve">4     223477     243645     279805     293647     209353     209296     199190</w:t>
      </w:r>
      <w:r>
        <w:br/>
      </w:r>
      <w:r>
        <w:rPr>
          <w:rStyle w:val="VerbatimChar"/>
        </w:rPr>
        <w:t xml:space="preserve">5      89217      59269      56943      59246      98441     105691     106731</w:t>
      </w:r>
      <w:r>
        <w:br/>
      </w:r>
      <w:r>
        <w:rPr>
          <w:rStyle w:val="VerbatimChar"/>
        </w:rPr>
        <w:t xml:space="preserve">6      57736      52268      63440      64033      36808      38518      46545</w:t>
      </w:r>
      <w:r>
        <w:br/>
      </w:r>
      <w:r>
        <w:rPr>
          <w:rStyle w:val="VerbatimChar"/>
        </w:rPr>
        <w:t xml:space="preserve">  SRR6652484 SRR6652489 SRR6652490 SRR6652493 SRR6652494 SRR6652495 SRR6652496</w:t>
      </w:r>
      <w:r>
        <w:br/>
      </w:r>
      <w:r>
        <w:rPr>
          <w:rStyle w:val="VerbatimChar"/>
        </w:rPr>
        <w:t xml:space="preserve">1     101187      56178      96878      76161      82375      57183      96266</w:t>
      </w:r>
      <w:r>
        <w:br/>
      </w:r>
      <w:r>
        <w:rPr>
          <w:rStyle w:val="VerbatimChar"/>
        </w:rPr>
        <w:t xml:space="preserve">2    1838079    1069673    2134086    1402804    1473418     833637    1606493</w:t>
      </w:r>
      <w:r>
        <w:br/>
      </w:r>
      <w:r>
        <w:rPr>
          <w:rStyle w:val="VerbatimChar"/>
        </w:rPr>
        <w:t xml:space="preserve">3     742310     428069     839438     517242     549512     347943     612757</w:t>
      </w:r>
      <w:r>
        <w:br/>
      </w:r>
      <w:r>
        <w:rPr>
          <w:rStyle w:val="VerbatimChar"/>
        </w:rPr>
        <w:t xml:space="preserve">4     212808     122740     237635     142300     139392     113434     206582</w:t>
      </w:r>
      <w:r>
        <w:br/>
      </w:r>
      <w:r>
        <w:rPr>
          <w:rStyle w:val="VerbatimChar"/>
        </w:rPr>
        <w:t xml:space="preserve">5     106937     101082     222597      75660      69781      41369      78852</w:t>
      </w:r>
      <w:r>
        <w:br/>
      </w:r>
      <w:r>
        <w:rPr>
          <w:rStyle w:val="VerbatimChar"/>
        </w:rPr>
        <w:t xml:space="preserve">6      43841      19872      37920      29039      30838      18093      31774</w:t>
      </w:r>
      <w:r>
        <w:br/>
      </w:r>
      <w:r>
        <w:rPr>
          <w:rStyle w:val="VerbatimChar"/>
        </w:rPr>
        <w:t xml:space="preserve">  SRR6652501 SRR6652502 SRR6652519 SRR6652520 SRR6652443 SRR6652389 SRR6652390</w:t>
      </w:r>
      <w:r>
        <w:br/>
      </w:r>
      <w:r>
        <w:rPr>
          <w:rStyle w:val="VerbatimChar"/>
        </w:rPr>
        <w:t xml:space="preserve">1      89445      83469      97820     107506      93818      75942     164607</w:t>
      </w:r>
      <w:r>
        <w:br/>
      </w:r>
      <w:r>
        <w:rPr>
          <w:rStyle w:val="VerbatimChar"/>
        </w:rPr>
        <w:t xml:space="preserve">2    1491160    1510525    1572772    1582930    1537477    1183211    2364182</w:t>
      </w:r>
      <w:r>
        <w:br/>
      </w:r>
      <w:r>
        <w:rPr>
          <w:rStyle w:val="VerbatimChar"/>
        </w:rPr>
        <w:t xml:space="preserve">3     582848     590091     908733     909608     362226     461405     943571</w:t>
      </w:r>
      <w:r>
        <w:br/>
      </w:r>
      <w:r>
        <w:rPr>
          <w:rStyle w:val="VerbatimChar"/>
        </w:rPr>
        <w:t xml:space="preserve">4     172073     179061     244597     245101     104242     129530     250165</w:t>
      </w:r>
      <w:r>
        <w:br/>
      </w:r>
      <w:r>
        <w:rPr>
          <w:rStyle w:val="VerbatimChar"/>
        </w:rPr>
        <w:t xml:space="preserve">5      77077      78557     150917     158140      19265      43151      82912</w:t>
      </w:r>
      <w:r>
        <w:br/>
      </w:r>
      <w:r>
        <w:rPr>
          <w:rStyle w:val="VerbatimChar"/>
        </w:rPr>
        <w:t xml:space="preserve">6      41634      37675      46005      42929      30884      40286      75771</w:t>
      </w:r>
      <w:r>
        <w:br/>
      </w:r>
      <w:r>
        <w:rPr>
          <w:rStyle w:val="VerbatimChar"/>
        </w:rPr>
        <w:t xml:space="preserve">  SRR6652391 SRR6652392 SRR6652397 SRR6652398 SRR6652403 SRR6652404 SRR6652407</w:t>
      </w:r>
      <w:r>
        <w:br/>
      </w:r>
      <w:r>
        <w:rPr>
          <w:rStyle w:val="VerbatimChar"/>
        </w:rPr>
        <w:t xml:space="preserve">1      71331      83351      86402     100776     107338     104393      80385</w:t>
      </w:r>
      <w:r>
        <w:br/>
      </w:r>
      <w:r>
        <w:rPr>
          <w:rStyle w:val="VerbatimChar"/>
        </w:rPr>
        <w:t xml:space="preserve">2    1798921    1898285    2397127    2557990    1963347    1983775    1734175</w:t>
      </w:r>
      <w:r>
        <w:br/>
      </w:r>
      <w:r>
        <w:rPr>
          <w:rStyle w:val="VerbatimChar"/>
        </w:rPr>
        <w:t xml:space="preserve">3     431257     447223     509484     539029     594979     604746     452410</w:t>
      </w:r>
      <w:r>
        <w:br/>
      </w:r>
      <w:r>
        <w:rPr>
          <w:rStyle w:val="VerbatimChar"/>
        </w:rPr>
        <w:t xml:space="preserve">4     112141     110775     121799     125800     149214     163027     123876</w:t>
      </w:r>
      <w:r>
        <w:br/>
      </w:r>
      <w:r>
        <w:rPr>
          <w:rStyle w:val="VerbatimChar"/>
        </w:rPr>
        <w:t xml:space="preserve">5      32935      35484      36535      41582      51356      55516      30743</w:t>
      </w:r>
      <w:r>
        <w:br/>
      </w:r>
      <w:r>
        <w:rPr>
          <w:rStyle w:val="VerbatimChar"/>
        </w:rPr>
        <w:t xml:space="preserve">6      37673      37695      49459      43989      43901      46640      31946</w:t>
      </w:r>
      <w:r>
        <w:br/>
      </w:r>
      <w:r>
        <w:rPr>
          <w:rStyle w:val="VerbatimChar"/>
        </w:rPr>
        <w:t xml:space="preserve">  SRR6652408 SRR6652413 SRR6652414 SRR6652419 SRR6652420 SRR6652423 SRR6652424</w:t>
      </w:r>
      <w:r>
        <w:br/>
      </w:r>
      <w:r>
        <w:rPr>
          <w:rStyle w:val="VerbatimChar"/>
        </w:rPr>
        <w:t xml:space="preserve">1      78272      79346      82069      94752      98507     102752     104552</w:t>
      </w:r>
      <w:r>
        <w:br/>
      </w:r>
      <w:r>
        <w:rPr>
          <w:rStyle w:val="VerbatimChar"/>
        </w:rPr>
        <w:t xml:space="preserve">2    1773670    1669356    1710965    2015588    2149437    1826044    1922684</w:t>
      </w:r>
      <w:r>
        <w:br/>
      </w:r>
      <w:r>
        <w:rPr>
          <w:rStyle w:val="VerbatimChar"/>
        </w:rPr>
        <w:t xml:space="preserve">3     474278     431907     460830     522158     532731     510297     537442</w:t>
      </w:r>
      <w:r>
        <w:br/>
      </w:r>
      <w:r>
        <w:rPr>
          <w:rStyle w:val="VerbatimChar"/>
        </w:rPr>
        <w:t xml:space="preserve">4     128700     121063     112793     126807     140541     134052     140735</w:t>
      </w:r>
      <w:r>
        <w:br/>
      </w:r>
      <w:r>
        <w:rPr>
          <w:rStyle w:val="VerbatimChar"/>
        </w:rPr>
        <w:t xml:space="preserve">5      34579      56836      51167      35019      43596      56521      55887</w:t>
      </w:r>
      <w:r>
        <w:br/>
      </w:r>
      <w:r>
        <w:rPr>
          <w:rStyle w:val="VerbatimChar"/>
        </w:rPr>
        <w:t xml:space="preserve">6      35804      35609      33758      44273      46344      38209      41549</w:t>
      </w:r>
      <w:r>
        <w:br/>
      </w:r>
      <w:r>
        <w:rPr>
          <w:rStyle w:val="VerbatimChar"/>
        </w:rPr>
        <w:t xml:space="preserve">  SRR6652425 SRR6652426 SRR6652431 SRR6652432 SRR6652437 SRR6652438 SRR6652441</w:t>
      </w:r>
      <w:r>
        <w:br/>
      </w:r>
      <w:r>
        <w:rPr>
          <w:rStyle w:val="VerbatimChar"/>
        </w:rPr>
        <w:t xml:space="preserve">1      54485      96788      75146      81598      51747      89820      90296</w:t>
      </w:r>
      <w:r>
        <w:br/>
      </w:r>
      <w:r>
        <w:rPr>
          <w:rStyle w:val="VerbatimChar"/>
        </w:rPr>
        <w:t xml:space="preserve">2    1000300    1901457    1634528    1684465    1241480    2367922    1791891</w:t>
      </w:r>
      <w:r>
        <w:br/>
      </w:r>
      <w:r>
        <w:rPr>
          <w:rStyle w:val="VerbatimChar"/>
        </w:rPr>
        <w:t xml:space="preserve">3     236447     435257     397567     402768     277348     503300     492277</w:t>
      </w:r>
      <w:r>
        <w:br/>
      </w:r>
      <w:r>
        <w:rPr>
          <w:rStyle w:val="VerbatimChar"/>
        </w:rPr>
        <w:t xml:space="preserve">4      68783     124188     105408     110590      70804     147601     124186</w:t>
      </w:r>
      <w:r>
        <w:br/>
      </w:r>
      <w:r>
        <w:rPr>
          <w:rStyle w:val="VerbatimChar"/>
        </w:rPr>
        <w:t xml:space="preserve">5      15075      36151      31525      31085      22569      41819      48781</w:t>
      </w:r>
      <w:r>
        <w:br/>
      </w:r>
      <w:r>
        <w:rPr>
          <w:rStyle w:val="VerbatimChar"/>
        </w:rPr>
        <w:t xml:space="preserve">6      18552      31218      31626      41290      22399      44607      28133</w:t>
      </w:r>
      <w:r>
        <w:br/>
      </w:r>
      <w:r>
        <w:rPr>
          <w:rStyle w:val="VerbatimChar"/>
        </w:rPr>
        <w:t xml:space="preserve">  SRR6652442 SRR6652444 SRR6652449 SRR6652450</w:t>
      </w:r>
      <w:r>
        <w:br/>
      </w:r>
      <w:r>
        <w:rPr>
          <w:rStyle w:val="VerbatimChar"/>
        </w:rPr>
        <w:t xml:space="preserve">1      93716      87282      58614     115790</w:t>
      </w:r>
      <w:r>
        <w:br/>
      </w:r>
      <w:r>
        <w:rPr>
          <w:rStyle w:val="VerbatimChar"/>
        </w:rPr>
        <w:t xml:space="preserve">2    1863046    1566800    1031393    2065353</w:t>
      </w:r>
      <w:r>
        <w:br/>
      </w:r>
      <w:r>
        <w:rPr>
          <w:rStyle w:val="VerbatimChar"/>
        </w:rPr>
        <w:t xml:space="preserve">3     515563     368329     290373     538539</w:t>
      </w:r>
      <w:r>
        <w:br/>
      </w:r>
      <w:r>
        <w:rPr>
          <w:rStyle w:val="VerbatimChar"/>
        </w:rPr>
        <w:t xml:space="preserve">4     130502     102475      71073     151330</w:t>
      </w:r>
      <w:r>
        <w:br/>
      </w:r>
      <w:r>
        <w:rPr>
          <w:rStyle w:val="VerbatimChar"/>
        </w:rPr>
        <w:t xml:space="preserve">5      51419      21835      27843      63967</w:t>
      </w:r>
      <w:r>
        <w:br/>
      </w:r>
      <w:r>
        <w:rPr>
          <w:rStyle w:val="VerbatimChar"/>
        </w:rPr>
        <w:t xml:space="preserve">6      32918      27939      36914      63364</w:t>
      </w:r>
    </w:p>
    <w:p>
      <w:pPr>
        <w:pStyle w:val="FirstParagraph"/>
      </w:pPr>
      <w:r>
        <w:t xml:space="preserve">To our eyes, not much has changed in the format, but it’s very different to R. Now we’re going to tell R to name the rows based on the</w:t>
      </w:r>
      <w:r>
        <w:t xml:space="preserve"> </w:t>
      </w:r>
      <w:r>
        <w:t xml:space="preserve">“</w:t>
      </w:r>
      <w:r>
        <w:t xml:space="preserve">GeneID</w:t>
      </w:r>
      <w:r>
        <w:t xml:space="preserve">”</w:t>
      </w:r>
      <w:r>
        <w:t xml:space="preserve"> </w:t>
      </w:r>
      <w:r>
        <w:t xml:space="preserve">column, and then delete the current</w:t>
      </w:r>
      <w:r>
        <w:t xml:space="preserve"> </w:t>
      </w:r>
      <w:r>
        <w:t xml:space="preserve">“</w:t>
      </w:r>
      <w:r>
        <w:t xml:space="preserve">GeneID</w:t>
      </w:r>
      <w:r>
        <w:t xml:space="preserve">”</w:t>
      </w:r>
      <w:r>
        <w:t xml:space="preserve"> </w:t>
      </w:r>
      <w:r>
        <w:t xml:space="preserve">column.</w:t>
      </w:r>
    </w:p>
    <w:p>
      <w:pPr>
        <w:pStyle w:val="SourceCode"/>
      </w:pPr>
      <w:r>
        <w:rPr>
          <w:rStyle w:val="FunctionTok"/>
        </w:rPr>
        <w:t xml:space="preserve">rownames</w:t>
      </w:r>
      <w:r>
        <w:rPr>
          <w:rStyle w:val="NormalTok"/>
        </w:rPr>
        <w:t xml:space="preserve">(gutbrain_motor_controls) </w:t>
      </w:r>
      <w:r>
        <w:rPr>
          <w:rStyle w:val="OtherTok"/>
        </w:rPr>
        <w:t xml:space="preserve">&lt;-</w:t>
      </w:r>
      <w:r>
        <w:rPr>
          <w:rStyle w:val="NormalTok"/>
        </w:rPr>
        <w:t xml:space="preserve"> gutbrain_motor_controls</w:t>
      </w:r>
      <w:r>
        <w:rPr>
          <w:rStyle w:val="SpecialCharTok"/>
        </w:rPr>
        <w:t xml:space="preserve">$</w:t>
      </w:r>
      <w:r>
        <w:rPr>
          <w:rStyle w:val="NormalTok"/>
        </w:rPr>
        <w:t xml:space="preserve">GeneID</w:t>
      </w:r>
      <w:r>
        <w:br/>
      </w:r>
      <w:r>
        <w:br/>
      </w:r>
      <w:r>
        <w:rPr>
          <w:rStyle w:val="NormalTok"/>
        </w:rPr>
        <w:t xml:space="preserve">gutbrain_motor_controls</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FunctionTok"/>
        </w:rPr>
        <w:t xml:space="preserve">head</w:t>
      </w:r>
      <w:r>
        <w:rPr>
          <w:rStyle w:val="NormalTok"/>
        </w:rPr>
        <w:t xml:space="preserve">(gutbrain_motor_controls)</w:t>
      </w:r>
    </w:p>
    <w:p>
      <w:pPr>
        <w:pStyle w:val="SourceCode"/>
      </w:pPr>
      <w:r>
        <w:rPr>
          <w:rStyle w:val="VerbatimChar"/>
        </w:rPr>
        <w:t xml:space="preserve">                   SRR6652471 SRR6652507 SRR6652508 SRR6652511 SRR6652512</w:t>
      </w:r>
      <w:r>
        <w:br/>
      </w:r>
      <w:r>
        <w:rPr>
          <w:rStyle w:val="VerbatimChar"/>
        </w:rPr>
        <w:t xml:space="preserve">ENSMUSG00000025958     116582      71492     119670     109645     119984</w:t>
      </w:r>
      <w:r>
        <w:br/>
      </w:r>
      <w:r>
        <w:rPr>
          <w:rStyle w:val="VerbatimChar"/>
        </w:rPr>
        <w:t xml:space="preserve">ENSMUSG00000020886    1355721    1064719    2031278    1341461    1356546</w:t>
      </w:r>
      <w:r>
        <w:br/>
      </w:r>
      <w:r>
        <w:rPr>
          <w:rStyle w:val="VerbatimChar"/>
        </w:rPr>
        <w:t xml:space="preserve">ENSMUSG00000020598     714703     494635     889211     773767     814278</w:t>
      </w:r>
      <w:r>
        <w:br/>
      </w:r>
      <w:r>
        <w:rPr>
          <w:rStyle w:val="VerbatimChar"/>
        </w:rPr>
        <w:t xml:space="preserve">ENSMUSG00000021936     223405     141912     253795     210291     226774</w:t>
      </w:r>
      <w:r>
        <w:br/>
      </w:r>
      <w:r>
        <w:rPr>
          <w:rStyle w:val="VerbatimChar"/>
        </w:rPr>
        <w:t xml:space="preserve">ENSMUSG00000025020      56337      51485     100228      77037      81906</w:t>
      </w:r>
      <w:r>
        <w:br/>
      </w:r>
      <w:r>
        <w:rPr>
          <w:rStyle w:val="VerbatimChar"/>
        </w:rPr>
        <w:t xml:space="preserve">ENSMUSG00000028883      45861      25904      41466      46340      54418</w:t>
      </w:r>
      <w:r>
        <w:br/>
      </w:r>
      <w:r>
        <w:rPr>
          <w:rStyle w:val="VerbatimChar"/>
        </w:rPr>
        <w:t xml:space="preserve">                   SRR6652513 SRR6652514 SRR6652457 SRR6652458 SRR6652459</w:t>
      </w:r>
      <w:r>
        <w:br/>
      </w:r>
      <w:r>
        <w:rPr>
          <w:rStyle w:val="VerbatimChar"/>
        </w:rPr>
        <w:t xml:space="preserve">ENSMUSG00000025958     113530     103332      97001     102345      95957</w:t>
      </w:r>
      <w:r>
        <w:br/>
      </w:r>
      <w:r>
        <w:rPr>
          <w:rStyle w:val="VerbatimChar"/>
        </w:rPr>
        <w:t xml:space="preserve">ENSMUSG00000020886    1005090    1048193    1724172    1740717    1180717</w:t>
      </w:r>
      <w:r>
        <w:br/>
      </w:r>
      <w:r>
        <w:rPr>
          <w:rStyle w:val="VerbatimChar"/>
        </w:rPr>
        <w:t xml:space="preserve">ENSMUSG00000020598     583819     616193     866479     855316     648777</w:t>
      </w:r>
      <w:r>
        <w:br/>
      </w:r>
      <w:r>
        <w:rPr>
          <w:rStyle w:val="VerbatimChar"/>
        </w:rPr>
        <w:t xml:space="preserve">ENSMUSG00000021936     177495     188878     228870     234134     199520</w:t>
      </w:r>
      <w:r>
        <w:br/>
      </w:r>
      <w:r>
        <w:rPr>
          <w:rStyle w:val="VerbatimChar"/>
        </w:rPr>
        <w:t xml:space="preserve">ENSMUSG00000025020      38079      44127      89716      94047      46329</w:t>
      </w:r>
      <w:r>
        <w:br/>
      </w:r>
      <w:r>
        <w:rPr>
          <w:rStyle w:val="VerbatimChar"/>
        </w:rPr>
        <w:t xml:space="preserve">ENSMUSG00000028883      34669      38678      52139      49261      36656</w:t>
      </w:r>
      <w:r>
        <w:br/>
      </w:r>
      <w:r>
        <w:rPr>
          <w:rStyle w:val="VerbatimChar"/>
        </w:rPr>
        <w:t xml:space="preserve">                   SRR6652460 SRR6652465 SRR6652466 SRR6652472 SRR6652475</w:t>
      </w:r>
      <w:r>
        <w:br/>
      </w:r>
      <w:r>
        <w:rPr>
          <w:rStyle w:val="VerbatimChar"/>
        </w:rPr>
        <w:t xml:space="preserve">ENSMUSG00000025958     102735      91552     106272     121799     139247</w:t>
      </w:r>
      <w:r>
        <w:br/>
      </w:r>
      <w:r>
        <w:rPr>
          <w:rStyle w:val="VerbatimChar"/>
        </w:rPr>
        <w:t xml:space="preserve">ENSMUSG00000020886    1215738    1470279    1582988    1382227    1291877</w:t>
      </w:r>
      <w:r>
        <w:br/>
      </w:r>
      <w:r>
        <w:rPr>
          <w:rStyle w:val="VerbatimChar"/>
        </w:rPr>
        <w:t xml:space="preserve">ENSMUSG00000020598     689727     675686     730392     735427     853555</w:t>
      </w:r>
      <w:r>
        <w:br/>
      </w:r>
      <w:r>
        <w:rPr>
          <w:rStyle w:val="VerbatimChar"/>
        </w:rPr>
        <w:t xml:space="preserve">ENSMUSG00000021936     198973     212941     223477     243645     279805</w:t>
      </w:r>
      <w:r>
        <w:br/>
      </w:r>
      <w:r>
        <w:rPr>
          <w:rStyle w:val="VerbatimChar"/>
        </w:rPr>
        <w:t xml:space="preserve">ENSMUSG00000025020      39766      86907      89217      59269      56943</w:t>
      </w:r>
      <w:r>
        <w:br/>
      </w:r>
      <w:r>
        <w:rPr>
          <w:rStyle w:val="VerbatimChar"/>
        </w:rPr>
        <w:t xml:space="preserve">ENSMUSG00000028883      39818      56182      57736      52268      63440</w:t>
      </w:r>
      <w:r>
        <w:br/>
      </w:r>
      <w:r>
        <w:rPr>
          <w:rStyle w:val="VerbatimChar"/>
        </w:rPr>
        <w:t xml:space="preserve">                   SRR6652476 SRR6652477 SRR6652478 SRR6652483 SRR6652484</w:t>
      </w:r>
      <w:r>
        <w:br/>
      </w:r>
      <w:r>
        <w:rPr>
          <w:rStyle w:val="VerbatimChar"/>
        </w:rPr>
        <w:t xml:space="preserve">ENSMUSG00000025958     143758      90735     110299      92550     101187</w:t>
      </w:r>
      <w:r>
        <w:br/>
      </w:r>
      <w:r>
        <w:rPr>
          <w:rStyle w:val="VerbatimChar"/>
        </w:rPr>
        <w:t xml:space="preserve">ENSMUSG00000020886    1348795    1882275    1992514    1720010    1838079</w:t>
      </w:r>
      <w:r>
        <w:br/>
      </w:r>
      <w:r>
        <w:rPr>
          <w:rStyle w:val="VerbatimChar"/>
        </w:rPr>
        <w:t xml:space="preserve">ENSMUSG00000020598     882525     698591     719681     734655     742310</w:t>
      </w:r>
      <w:r>
        <w:br/>
      </w:r>
      <w:r>
        <w:rPr>
          <w:rStyle w:val="VerbatimChar"/>
        </w:rPr>
        <w:t xml:space="preserve">ENSMUSG00000021936     293647     209353     209296     199190     212808</w:t>
      </w:r>
      <w:r>
        <w:br/>
      </w:r>
      <w:r>
        <w:rPr>
          <w:rStyle w:val="VerbatimChar"/>
        </w:rPr>
        <w:t xml:space="preserve">ENSMUSG00000025020      59246      98441     105691     106731     106937</w:t>
      </w:r>
      <w:r>
        <w:br/>
      </w:r>
      <w:r>
        <w:rPr>
          <w:rStyle w:val="VerbatimChar"/>
        </w:rPr>
        <w:t xml:space="preserve">ENSMUSG00000028883      64033      36808      38518      46545      43841</w:t>
      </w:r>
      <w:r>
        <w:br/>
      </w:r>
      <w:r>
        <w:rPr>
          <w:rStyle w:val="VerbatimChar"/>
        </w:rPr>
        <w:t xml:space="preserve">                   SRR6652489 SRR6652490 SRR6652493 SRR6652494 SRR6652495</w:t>
      </w:r>
      <w:r>
        <w:br/>
      </w:r>
      <w:r>
        <w:rPr>
          <w:rStyle w:val="VerbatimChar"/>
        </w:rPr>
        <w:t xml:space="preserve">ENSMUSG00000025958      56178      96878      76161      82375      57183</w:t>
      </w:r>
      <w:r>
        <w:br/>
      </w:r>
      <w:r>
        <w:rPr>
          <w:rStyle w:val="VerbatimChar"/>
        </w:rPr>
        <w:t xml:space="preserve">ENSMUSG00000020886    1069673    2134086    1402804    1473418     833637</w:t>
      </w:r>
      <w:r>
        <w:br/>
      </w:r>
      <w:r>
        <w:rPr>
          <w:rStyle w:val="VerbatimChar"/>
        </w:rPr>
        <w:t xml:space="preserve">ENSMUSG00000020598     428069     839438     517242     549512     347943</w:t>
      </w:r>
      <w:r>
        <w:br/>
      </w:r>
      <w:r>
        <w:rPr>
          <w:rStyle w:val="VerbatimChar"/>
        </w:rPr>
        <w:t xml:space="preserve">ENSMUSG00000021936     122740     237635     142300     139392     113434</w:t>
      </w:r>
      <w:r>
        <w:br/>
      </w:r>
      <w:r>
        <w:rPr>
          <w:rStyle w:val="VerbatimChar"/>
        </w:rPr>
        <w:t xml:space="preserve">ENSMUSG00000025020     101082     222597      75660      69781      41369</w:t>
      </w:r>
      <w:r>
        <w:br/>
      </w:r>
      <w:r>
        <w:rPr>
          <w:rStyle w:val="VerbatimChar"/>
        </w:rPr>
        <w:t xml:space="preserve">ENSMUSG00000028883      19872      37920      29039      30838      18093</w:t>
      </w:r>
      <w:r>
        <w:br/>
      </w:r>
      <w:r>
        <w:rPr>
          <w:rStyle w:val="VerbatimChar"/>
        </w:rPr>
        <w:t xml:space="preserve">                   SRR6652496 SRR6652501 SRR6652502 SRR6652519 SRR6652520</w:t>
      </w:r>
      <w:r>
        <w:br/>
      </w:r>
      <w:r>
        <w:rPr>
          <w:rStyle w:val="VerbatimChar"/>
        </w:rPr>
        <w:t xml:space="preserve">ENSMUSG00000025958      96266      89445      83469      97820     107506</w:t>
      </w:r>
      <w:r>
        <w:br/>
      </w:r>
      <w:r>
        <w:rPr>
          <w:rStyle w:val="VerbatimChar"/>
        </w:rPr>
        <w:t xml:space="preserve">ENSMUSG00000020886    1606493    1491160    1510525    1572772    1582930</w:t>
      </w:r>
      <w:r>
        <w:br/>
      </w:r>
      <w:r>
        <w:rPr>
          <w:rStyle w:val="VerbatimChar"/>
        </w:rPr>
        <w:t xml:space="preserve">ENSMUSG00000020598     612757     582848     590091     908733     909608</w:t>
      </w:r>
      <w:r>
        <w:br/>
      </w:r>
      <w:r>
        <w:rPr>
          <w:rStyle w:val="VerbatimChar"/>
        </w:rPr>
        <w:t xml:space="preserve">ENSMUSG00000021936     206582     172073     179061     244597     245101</w:t>
      </w:r>
      <w:r>
        <w:br/>
      </w:r>
      <w:r>
        <w:rPr>
          <w:rStyle w:val="VerbatimChar"/>
        </w:rPr>
        <w:t xml:space="preserve">ENSMUSG00000025020      78852      77077      78557     150917     158140</w:t>
      </w:r>
      <w:r>
        <w:br/>
      </w:r>
      <w:r>
        <w:rPr>
          <w:rStyle w:val="VerbatimChar"/>
        </w:rPr>
        <w:t xml:space="preserve">ENSMUSG00000028883      31774      41634      37675      46005      42929</w:t>
      </w:r>
      <w:r>
        <w:br/>
      </w:r>
      <w:r>
        <w:rPr>
          <w:rStyle w:val="VerbatimChar"/>
        </w:rPr>
        <w:t xml:space="preserve">                   SRR6652443 SRR6652389 SRR6652390 SRR6652391 SRR6652392</w:t>
      </w:r>
      <w:r>
        <w:br/>
      </w:r>
      <w:r>
        <w:rPr>
          <w:rStyle w:val="VerbatimChar"/>
        </w:rPr>
        <w:t xml:space="preserve">ENSMUSG00000025958      93818      75942     164607      71331      83351</w:t>
      </w:r>
      <w:r>
        <w:br/>
      </w:r>
      <w:r>
        <w:rPr>
          <w:rStyle w:val="VerbatimChar"/>
        </w:rPr>
        <w:t xml:space="preserve">ENSMUSG00000020886    1537477    1183211    2364182    1798921    1898285</w:t>
      </w:r>
      <w:r>
        <w:br/>
      </w:r>
      <w:r>
        <w:rPr>
          <w:rStyle w:val="VerbatimChar"/>
        </w:rPr>
        <w:t xml:space="preserve">ENSMUSG00000020598     362226     461405     943571     431257     447223</w:t>
      </w:r>
      <w:r>
        <w:br/>
      </w:r>
      <w:r>
        <w:rPr>
          <w:rStyle w:val="VerbatimChar"/>
        </w:rPr>
        <w:t xml:space="preserve">ENSMUSG00000021936     104242     129530     250165     112141     110775</w:t>
      </w:r>
      <w:r>
        <w:br/>
      </w:r>
      <w:r>
        <w:rPr>
          <w:rStyle w:val="VerbatimChar"/>
        </w:rPr>
        <w:t xml:space="preserve">ENSMUSG00000025020      19265      43151      82912      32935      35484</w:t>
      </w:r>
      <w:r>
        <w:br/>
      </w:r>
      <w:r>
        <w:rPr>
          <w:rStyle w:val="VerbatimChar"/>
        </w:rPr>
        <w:t xml:space="preserve">ENSMUSG00000028883      30884      40286      75771      37673      37695</w:t>
      </w:r>
      <w:r>
        <w:br/>
      </w:r>
      <w:r>
        <w:rPr>
          <w:rStyle w:val="VerbatimChar"/>
        </w:rPr>
        <w:t xml:space="preserve">                   SRR6652397 SRR6652398 SRR6652403 SRR6652404 SRR6652407</w:t>
      </w:r>
      <w:r>
        <w:br/>
      </w:r>
      <w:r>
        <w:rPr>
          <w:rStyle w:val="VerbatimChar"/>
        </w:rPr>
        <w:t xml:space="preserve">ENSMUSG00000025958      86402     100776     107338     104393      80385</w:t>
      </w:r>
      <w:r>
        <w:br/>
      </w:r>
      <w:r>
        <w:rPr>
          <w:rStyle w:val="VerbatimChar"/>
        </w:rPr>
        <w:t xml:space="preserve">ENSMUSG00000020886    2397127    2557990    1963347    1983775    1734175</w:t>
      </w:r>
      <w:r>
        <w:br/>
      </w:r>
      <w:r>
        <w:rPr>
          <w:rStyle w:val="VerbatimChar"/>
        </w:rPr>
        <w:t xml:space="preserve">ENSMUSG00000020598     509484     539029     594979     604746     452410</w:t>
      </w:r>
      <w:r>
        <w:br/>
      </w:r>
      <w:r>
        <w:rPr>
          <w:rStyle w:val="VerbatimChar"/>
        </w:rPr>
        <w:t xml:space="preserve">ENSMUSG00000021936     121799     125800     149214     163027     123876</w:t>
      </w:r>
      <w:r>
        <w:br/>
      </w:r>
      <w:r>
        <w:rPr>
          <w:rStyle w:val="VerbatimChar"/>
        </w:rPr>
        <w:t xml:space="preserve">ENSMUSG00000025020      36535      41582      51356      55516      30743</w:t>
      </w:r>
      <w:r>
        <w:br/>
      </w:r>
      <w:r>
        <w:rPr>
          <w:rStyle w:val="VerbatimChar"/>
        </w:rPr>
        <w:t xml:space="preserve">ENSMUSG00000028883      49459      43989      43901      46640      31946</w:t>
      </w:r>
      <w:r>
        <w:br/>
      </w:r>
      <w:r>
        <w:rPr>
          <w:rStyle w:val="VerbatimChar"/>
        </w:rPr>
        <w:t xml:space="preserve">                   SRR6652408 SRR6652413 SRR6652414 SRR6652419 SRR6652420</w:t>
      </w:r>
      <w:r>
        <w:br/>
      </w:r>
      <w:r>
        <w:rPr>
          <w:rStyle w:val="VerbatimChar"/>
        </w:rPr>
        <w:t xml:space="preserve">ENSMUSG00000025958      78272      79346      82069      94752      98507</w:t>
      </w:r>
      <w:r>
        <w:br/>
      </w:r>
      <w:r>
        <w:rPr>
          <w:rStyle w:val="VerbatimChar"/>
        </w:rPr>
        <w:t xml:space="preserve">ENSMUSG00000020886    1773670    1669356    1710965    2015588    2149437</w:t>
      </w:r>
      <w:r>
        <w:br/>
      </w:r>
      <w:r>
        <w:rPr>
          <w:rStyle w:val="VerbatimChar"/>
        </w:rPr>
        <w:t xml:space="preserve">ENSMUSG00000020598     474278     431907     460830     522158     532731</w:t>
      </w:r>
      <w:r>
        <w:br/>
      </w:r>
      <w:r>
        <w:rPr>
          <w:rStyle w:val="VerbatimChar"/>
        </w:rPr>
        <w:t xml:space="preserve">ENSMUSG00000021936     128700     121063     112793     126807     140541</w:t>
      </w:r>
      <w:r>
        <w:br/>
      </w:r>
      <w:r>
        <w:rPr>
          <w:rStyle w:val="VerbatimChar"/>
        </w:rPr>
        <w:t xml:space="preserve">ENSMUSG00000025020      34579      56836      51167      35019      43596</w:t>
      </w:r>
      <w:r>
        <w:br/>
      </w:r>
      <w:r>
        <w:rPr>
          <w:rStyle w:val="VerbatimChar"/>
        </w:rPr>
        <w:t xml:space="preserve">ENSMUSG00000028883      35804      35609      33758      44273      46344</w:t>
      </w:r>
      <w:r>
        <w:br/>
      </w:r>
      <w:r>
        <w:rPr>
          <w:rStyle w:val="VerbatimChar"/>
        </w:rPr>
        <w:t xml:space="preserve">                   SRR6652423 SRR6652424 SRR6652425 SRR6652426 SRR6652431</w:t>
      </w:r>
      <w:r>
        <w:br/>
      </w:r>
      <w:r>
        <w:rPr>
          <w:rStyle w:val="VerbatimChar"/>
        </w:rPr>
        <w:t xml:space="preserve">ENSMUSG00000025958     102752     104552      54485      96788      75146</w:t>
      </w:r>
      <w:r>
        <w:br/>
      </w:r>
      <w:r>
        <w:rPr>
          <w:rStyle w:val="VerbatimChar"/>
        </w:rPr>
        <w:t xml:space="preserve">ENSMUSG00000020886    1826044    1922684    1000300    1901457    1634528</w:t>
      </w:r>
      <w:r>
        <w:br/>
      </w:r>
      <w:r>
        <w:rPr>
          <w:rStyle w:val="VerbatimChar"/>
        </w:rPr>
        <w:t xml:space="preserve">ENSMUSG00000020598     510297     537442     236447     435257     397567</w:t>
      </w:r>
      <w:r>
        <w:br/>
      </w:r>
      <w:r>
        <w:rPr>
          <w:rStyle w:val="VerbatimChar"/>
        </w:rPr>
        <w:t xml:space="preserve">ENSMUSG00000021936     134052     140735      68783     124188     105408</w:t>
      </w:r>
      <w:r>
        <w:br/>
      </w:r>
      <w:r>
        <w:rPr>
          <w:rStyle w:val="VerbatimChar"/>
        </w:rPr>
        <w:t xml:space="preserve">ENSMUSG00000025020      56521      55887      15075      36151      31525</w:t>
      </w:r>
      <w:r>
        <w:br/>
      </w:r>
      <w:r>
        <w:rPr>
          <w:rStyle w:val="VerbatimChar"/>
        </w:rPr>
        <w:t xml:space="preserve">ENSMUSG00000028883      38209      41549      18552      31218      31626</w:t>
      </w:r>
      <w:r>
        <w:br/>
      </w:r>
      <w:r>
        <w:rPr>
          <w:rStyle w:val="VerbatimChar"/>
        </w:rPr>
        <w:t xml:space="preserve">                   SRR6652432 SRR6652437 SRR6652438 SRR6652441 SRR6652442</w:t>
      </w:r>
      <w:r>
        <w:br/>
      </w:r>
      <w:r>
        <w:rPr>
          <w:rStyle w:val="VerbatimChar"/>
        </w:rPr>
        <w:t xml:space="preserve">ENSMUSG00000025958      81598      51747      89820      90296      93716</w:t>
      </w:r>
      <w:r>
        <w:br/>
      </w:r>
      <w:r>
        <w:rPr>
          <w:rStyle w:val="VerbatimChar"/>
        </w:rPr>
        <w:t xml:space="preserve">ENSMUSG00000020886    1684465    1241480    2367922    1791891    1863046</w:t>
      </w:r>
      <w:r>
        <w:br/>
      </w:r>
      <w:r>
        <w:rPr>
          <w:rStyle w:val="VerbatimChar"/>
        </w:rPr>
        <w:t xml:space="preserve">ENSMUSG00000020598     402768     277348     503300     492277     515563</w:t>
      </w:r>
      <w:r>
        <w:br/>
      </w:r>
      <w:r>
        <w:rPr>
          <w:rStyle w:val="VerbatimChar"/>
        </w:rPr>
        <w:t xml:space="preserve">ENSMUSG00000021936     110590      70804     147601     124186     130502</w:t>
      </w:r>
      <w:r>
        <w:br/>
      </w:r>
      <w:r>
        <w:rPr>
          <w:rStyle w:val="VerbatimChar"/>
        </w:rPr>
        <w:t xml:space="preserve">ENSMUSG00000025020      31085      22569      41819      48781      51419</w:t>
      </w:r>
      <w:r>
        <w:br/>
      </w:r>
      <w:r>
        <w:rPr>
          <w:rStyle w:val="VerbatimChar"/>
        </w:rPr>
        <w:t xml:space="preserve">ENSMUSG00000028883      41290      22399      44607      28133      32918</w:t>
      </w:r>
      <w:r>
        <w:br/>
      </w:r>
      <w:r>
        <w:rPr>
          <w:rStyle w:val="VerbatimChar"/>
        </w:rPr>
        <w:t xml:space="preserve">                   SRR6652444 SRR6652449 SRR6652450</w:t>
      </w:r>
      <w:r>
        <w:br/>
      </w:r>
      <w:r>
        <w:rPr>
          <w:rStyle w:val="VerbatimChar"/>
        </w:rPr>
        <w:t xml:space="preserve">ENSMUSG00000025958      87282      58614     115790</w:t>
      </w:r>
      <w:r>
        <w:br/>
      </w:r>
      <w:r>
        <w:rPr>
          <w:rStyle w:val="VerbatimChar"/>
        </w:rPr>
        <w:t xml:space="preserve">ENSMUSG00000020886    1566800    1031393    2065353</w:t>
      </w:r>
      <w:r>
        <w:br/>
      </w:r>
      <w:r>
        <w:rPr>
          <w:rStyle w:val="VerbatimChar"/>
        </w:rPr>
        <w:t xml:space="preserve">ENSMUSG00000020598     368329     290373     538539</w:t>
      </w:r>
      <w:r>
        <w:br/>
      </w:r>
      <w:r>
        <w:rPr>
          <w:rStyle w:val="VerbatimChar"/>
        </w:rPr>
        <w:t xml:space="preserve">ENSMUSG00000021936     102475      71073     151330</w:t>
      </w:r>
      <w:r>
        <w:br/>
      </w:r>
      <w:r>
        <w:rPr>
          <w:rStyle w:val="VerbatimChar"/>
        </w:rPr>
        <w:t xml:space="preserve">ENSMUSG00000025020      21835      27843      63967</w:t>
      </w:r>
      <w:r>
        <w:br/>
      </w:r>
      <w:r>
        <w:rPr>
          <w:rStyle w:val="VerbatimChar"/>
        </w:rPr>
        <w:t xml:space="preserve">ENSMUSG00000028883      27939      36914      63364</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w:t>
      </w:r>
      <w:r>
        <w:t xml:space="preserve">matrix</w:t>
      </w:r>
      <w:r>
        <w:t xml:space="preserve">”</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as.matrix</w:t>
      </w:r>
      <w:r>
        <w:rPr>
          <w:rStyle w:val="NormalTok"/>
        </w:rPr>
        <w:t xml:space="preserve">(gutbrain_motor_controls)</w:t>
      </w:r>
      <w:r>
        <w:br/>
      </w:r>
      <w:r>
        <w:br/>
      </w:r>
      <w:r>
        <w:rPr>
          <w:rStyle w:val="FunctionTok"/>
        </w:rPr>
        <w:t xml:space="preserve">heatmap</w:t>
      </w:r>
      <w:r>
        <w:rPr>
          <w:rStyle w:val="NormalTok"/>
        </w:rPr>
        <w:t xml:space="preserve">(gutbrain_motor_controls)</w:t>
      </w:r>
    </w:p>
    <w:p>
      <w:pPr>
        <w:pStyle w:val="FirstParagraph"/>
      </w:pPr>
      <w:r>
        <w:drawing>
          <wp:inline>
            <wp:extent cx="4620126" cy="3696101"/>
            <wp:effectExtent b="0" l="0" r="0" t="0"/>
            <wp:docPr descr="" title="" id="141" name="Picture"/>
            <a:graphic>
              <a:graphicData uri="http://schemas.openxmlformats.org/drawingml/2006/picture">
                <pic:pic>
                  <pic:nvPicPr>
                    <pic:cNvPr descr="resources/images/mouse_gutbrain_de_miniCURE_guide_files/figure-docx/unnamed-chunk-46-1.png" id="142" name="Picture"/>
                    <pic:cNvPicPr>
                      <a:picLocks noChangeArrowheads="1" noChangeAspect="1"/>
                    </pic:cNvPicPr>
                  </pic:nvPicPr>
                  <pic:blipFill>
                    <a:blip r:embed="rId14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Remember above when we ordered our samples so that the prefrontal cortex samples were first? This means our dataset is already in the order we want. We can just tell R to use the default ordering of the dataset instead of clustering and rearranging the x-axis.</w:t>
      </w:r>
    </w:p>
    <w:p>
      <w:pPr>
        <w:pStyle w:val="SourceCode"/>
      </w:pP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144" name="Picture"/>
            <a:graphic>
              <a:graphicData uri="http://schemas.openxmlformats.org/drawingml/2006/picture">
                <pic:pic>
                  <pic:nvPicPr>
                    <pic:cNvPr descr="resources/images/mouse_gutbrain_de_miniCURE_guide_files/figure-docx/unnamed-chunk-47-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w:t>
      </w:r>
    </w:p>
    <w:p>
      <w:pPr>
        <w:pStyle w:val="BodyText"/>
      </w:pPr>
      <w:r>
        <w:t xml:space="preserve">You can find an extensive list of all the colors available in R at</w:t>
      </w:r>
      <w:r>
        <w:t xml:space="preserve"> </w:t>
      </w:r>
      <w:hyperlink r:id="rId146">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148" name="Picture"/>
            <a:graphic>
              <a:graphicData uri="http://schemas.openxmlformats.org/drawingml/2006/picture">
                <pic:pic>
                  <pic:nvPicPr>
                    <pic:cNvPr descr="resources/images/mouse_gutbrain_de_miniCURE_guide_files/figure-docx/unnamed-chunk-48-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#load sample metadata</w:t>
      </w:r>
      <w:r>
        <w:br/>
      </w:r>
      <w:r>
        <w:rPr>
          <w:rStyle w:val="NormalTok"/>
        </w:rPr>
        <w:t xml:space="preserve">gutbrain_metadata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"https://genomicseducation.org/data/mouse_gutbrain_metadata.csv"</w:t>
      </w:r>
      <w:r>
        <w:rPr>
          <w:rStyle w:val="NormalTok"/>
        </w:rPr>
        <w:t xml:space="preserve">)</w:t>
      </w:r>
    </w:p>
    <w:p>
      <w:pPr>
        <w:pStyle w:val="SourceCode"/>
      </w:pPr>
      <w:r>
        <w:rPr>
          <w:rStyle w:val="VerbatimChar"/>
        </w:rPr>
        <w:t xml:space="preserve">Rows: 138 Columns: 6</w:t>
      </w:r>
      <w:r>
        <w:br/>
      </w:r>
      <w:r>
        <w:rPr>
          <w:rStyle w:val="VerbatimChar"/>
        </w:rPr>
        <w:t xml:space="preserve">── Column specification ────────────────────────────────────────────────────────</w:t>
      </w:r>
      <w:r>
        <w:br/>
      </w:r>
      <w:r>
        <w:rPr>
          <w:rStyle w:val="VerbatimChar"/>
        </w:rPr>
        <w:t xml:space="preserve">Delimiter: ","</w:t>
      </w:r>
      <w:r>
        <w:br/>
      </w:r>
      <w:r>
        <w:rPr>
          <w:rStyle w:val="VerbatimChar"/>
        </w:rPr>
        <w:t xml:space="preserve">chr (5): sample_id, age, mouse_status, sex, tissue</w:t>
      </w:r>
      <w:r>
        <w:br/>
      </w:r>
      <w:r>
        <w:rPr>
          <w:rStyle w:val="VerbatimChar"/>
        </w:rPr>
        <w:t xml:space="preserve">dbl (1): source_name</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CommentTok"/>
        </w:rPr>
        <w:t xml:space="preserve">#filter out non-controls and order columns by tissue type</w:t>
      </w:r>
      <w:r>
        <w:br/>
      </w:r>
      <w:r>
        <w:rPr>
          <w:rStyle w:val="NormalTok"/>
        </w:rPr>
        <w:t xml:space="preserve">gutbrain_controls </w:t>
      </w:r>
      <w:r>
        <w:rPr>
          <w:rStyle w:val="OtherTok"/>
        </w:rPr>
        <w:t xml:space="preserve">&lt;-</w:t>
      </w:r>
      <w:r>
        <w:rPr>
          <w:rStyle w:val="NormalTok"/>
        </w:rPr>
        <w:t xml:space="preserve"> </w:t>
      </w:r>
      <w:r>
        <w:rPr>
          <w:rStyle w:val="FunctionTok"/>
        </w:rPr>
        <w:t xml:space="preserve">filter</w:t>
      </w:r>
      <w:r>
        <w:rPr>
          <w:rStyle w:val="NormalTok"/>
        </w:rPr>
        <w:t xml:space="preserve">(gutbrain_metadata, mouse_status </w:t>
      </w:r>
      <w:r>
        <w:rPr>
          <w:rStyle w:val="SpecialCharTok"/>
        </w:rPr>
        <w:t xml:space="preserve">==</w:t>
      </w:r>
      <w:r>
        <w:rPr>
          <w:rStyle w:val="NormalTok"/>
        </w:rPr>
        <w:t xml:space="preserve"> </w:t>
      </w:r>
      <w:r>
        <w:rPr>
          <w:rStyle w:val="StringTok"/>
        </w:rPr>
        <w:t xml:space="preserve">"Control"</w:t>
      </w:r>
      <w:r>
        <w:rPr>
          <w:rStyle w:val="NormalTok"/>
        </w:rPr>
        <w:t xml:space="preserve">)</w:t>
      </w:r>
      <w:r>
        <w:br/>
      </w:r>
      <w:r>
        <w:rPr>
          <w:rStyle w:val="NormalTok"/>
        </w:rPr>
        <w:t xml:space="preserve">gutbrain_controls </w:t>
      </w:r>
      <w:r>
        <w:rPr>
          <w:rStyle w:val="OtherTok"/>
        </w:rPr>
        <w:t xml:space="preserve">&lt;-</w:t>
      </w:r>
      <w:r>
        <w:rPr>
          <w:rStyle w:val="NormalTok"/>
        </w:rPr>
        <w:t xml:space="preserve"> </w:t>
      </w:r>
      <w:r>
        <w:rPr>
          <w:rStyle w:val="FunctionTok"/>
        </w:rPr>
        <w:t xml:space="preserve">arrange</w:t>
      </w:r>
      <w:r>
        <w:rPr>
          <w:rStyle w:val="NormalTok"/>
        </w:rPr>
        <w:t xml:space="preserve">(gutbrain_controls, tissue)</w:t>
      </w:r>
      <w:r>
        <w:br/>
      </w:r>
      <w:r>
        <w:rPr>
          <w:rStyle w:val="NormalTok"/>
        </w:rPr>
        <w:t xml:space="preserve">gutbrain_motor_controls </w:t>
      </w:r>
      <w:r>
        <w:rPr>
          <w:rStyle w:val="OtherTok"/>
        </w:rPr>
        <w:t xml:space="preserve">&lt;-</w:t>
      </w:r>
      <w:r>
        <w:rPr>
          <w:rStyle w:val="NormalTok"/>
        </w:rPr>
        <w:t xml:space="preserve"> </w:t>
      </w:r>
      <w:r>
        <w:rPr>
          <w:rStyle w:val="FunctionTok"/>
        </w:rPr>
        <w:t xml:space="preserve">select</w:t>
      </w:r>
      <w:r>
        <w:rPr>
          <w:rStyle w:val="NormalTok"/>
        </w:rPr>
        <w:t xml:space="preserve">(gutbrain_motor, GeneID, </w:t>
      </w:r>
      <w:r>
        <w:rPr>
          <w:rStyle w:val="FunctionTok"/>
        </w:rPr>
        <w:t xml:space="preserve">all_of</w:t>
      </w:r>
      <w:r>
        <w:rPr>
          <w:rStyle w:val="NormalTok"/>
        </w:rPr>
        <w:t xml:space="preserve">(gutbrain_controls</w:t>
      </w:r>
      <w:r>
        <w:rPr>
          <w:rStyle w:val="SpecialCharTok"/>
        </w:rPr>
        <w:t xml:space="preserve">$</w:t>
      </w:r>
      <w:r>
        <w:rPr>
          <w:rStyle w:val="NormalTok"/>
        </w:rPr>
        <w:t xml:space="preserve">sample_id))</w:t>
      </w:r>
      <w:r>
        <w:br/>
      </w:r>
      <w:r>
        <w:br/>
      </w:r>
      <w:r>
        <w:rPr>
          <w:rStyle w:val="CommentTok"/>
        </w:rPr>
        <w:t xml:space="preserve">#change format of dataset from "tibble" to "matrix"</w:t>
      </w:r>
      <w:r>
        <w:br/>
      </w:r>
      <w:r>
        <w:rPr>
          <w:rStyle w:val="NormalTok"/>
        </w:rPr>
        <w:t xml:space="preserve">gutbrain_motor_controls </w:t>
      </w:r>
      <w:r>
        <w:rPr>
          <w:rStyle w:val="OtherTok"/>
        </w:rPr>
        <w:t xml:space="preserve">&lt;-</w:t>
      </w:r>
      <w:r>
        <w:rPr>
          <w:rStyle w:val="NormalTok"/>
        </w:rPr>
        <w:t xml:space="preserve"> </w:t>
      </w:r>
      <w:r>
        <w:rPr>
          <w:rStyle w:val="FunctionTok"/>
        </w:rPr>
        <w:t xml:space="preserve">as.data.frame</w:t>
      </w:r>
      <w:r>
        <w:rPr>
          <w:rStyle w:val="NormalTok"/>
        </w:rPr>
        <w:t xml:space="preserve">(gutbrain_motor_controls)</w:t>
      </w:r>
      <w:r>
        <w:br/>
      </w:r>
      <w:r>
        <w:rPr>
          <w:rStyle w:val="FunctionTok"/>
        </w:rPr>
        <w:t xml:space="preserve">rownames</w:t>
      </w:r>
      <w:r>
        <w:rPr>
          <w:rStyle w:val="NormalTok"/>
        </w:rPr>
        <w:t xml:space="preserve">(gutbrain_motor_controls) </w:t>
      </w:r>
      <w:r>
        <w:rPr>
          <w:rStyle w:val="OtherTok"/>
        </w:rPr>
        <w:t xml:space="preserve">&lt;-</w:t>
      </w:r>
      <w:r>
        <w:rPr>
          <w:rStyle w:val="NormalTok"/>
        </w:rPr>
        <w:t xml:space="preserve"> gutbrain_motor_controls</w:t>
      </w:r>
      <w:r>
        <w:rPr>
          <w:rStyle w:val="SpecialCharTok"/>
        </w:rPr>
        <w:t xml:space="preserve">$</w:t>
      </w:r>
      <w:r>
        <w:rPr>
          <w:rStyle w:val="NormalTok"/>
        </w:rPr>
        <w:t xml:space="preserve">GeneID</w:t>
      </w:r>
      <w:r>
        <w:br/>
      </w:r>
      <w:r>
        <w:rPr>
          <w:rStyle w:val="NormalTok"/>
        </w:rPr>
        <w:t xml:space="preserve">gutbrain_motor_controls</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gutbrain_motor_controls </w:t>
      </w:r>
      <w:r>
        <w:rPr>
          <w:rStyle w:val="OtherTok"/>
        </w:rPr>
        <w:t xml:space="preserve">&lt;-</w:t>
      </w:r>
      <w:r>
        <w:rPr>
          <w:rStyle w:val="NormalTok"/>
        </w:rPr>
        <w:t xml:space="preserve"> </w:t>
      </w:r>
      <w:r>
        <w:rPr>
          <w:rStyle w:val="FunctionTok"/>
        </w:rPr>
        <w:t xml:space="preserve">as.matrix</w:t>
      </w:r>
      <w:r>
        <w:rPr>
          <w:rStyle w:val="NormalTok"/>
        </w:rPr>
        <w:t xml:space="preserve">(gutbrain_motor_controls)</w:t>
      </w:r>
      <w:r>
        <w:br/>
      </w:r>
      <w:r>
        <w:br/>
      </w:r>
      <w:r>
        <w:rPr>
          <w:rStyle w:val="CommentTok"/>
        </w:rPr>
        <w:t xml:space="preserve">#create heatmap with custom colors and title</w:t>
      </w:r>
      <w:r>
        <w:br/>
      </w: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151" name="Picture"/>
            <a:graphic>
              <a:graphicData uri="http://schemas.openxmlformats.org/drawingml/2006/picture">
                <pic:pic>
                  <pic:nvPicPr>
                    <pic:cNvPr descr="resources/images/mouse_gutbrain_de_miniCURE_guide_files/figure-docx/unnamed-chunk-49-1.png" id="152" name="Picture"/>
                    <pic:cNvPicPr>
                      <a:picLocks noChangeArrowheads="1" noChangeAspect="1"/>
                    </pic:cNvPicPr>
                  </pic:nvPicPr>
                  <pic:blipFill>
                    <a:blip r:embed="rId150"/>
                    <a:stretch>
                      <a:fillRect/>
                    </a:stretch>
                  </pic:blipFill>
                  <pic:spPr bwMode="auto">
                    <a:xfrm>
                      <a:off x="0" y="0"/>
                      <a:ext cx="4620126" cy="3696101"/>
                    </a:xfrm>
                    <a:prstGeom prst="rect">
                      <a:avLst/>
                    </a:prstGeom>
                    <a:noFill/>
                    <a:ln w="9525">
                      <a:noFill/>
                      <a:headEnd/>
                      <a:tailEnd/>
                    </a:ln>
                  </pic:spPr>
                </pic:pic>
              </a:graphicData>
            </a:graphic>
          </wp:inline>
        </w:drawing>
      </w:r>
    </w:p>
    <w:bookmarkEnd w:id="153"/>
    <w:bookmarkEnd w:id="154"/>
    <w:bookmarkStart w:id="195"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155"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155"/>
    <w:bookmarkStart w:id="164"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156">
        <w:r>
          <w:rPr>
            <w:rStyle w:val="Hyperlink"/>
          </w:rPr>
          <w:t xml:space="preserve">https://genomicseducation.org/data/mouse_gutbrain_de_autismVcontrol.csv</w:t>
        </w:r>
      </w:hyperlink>
    </w:p>
    <w:p>
      <w:pPr>
        <w:pStyle w:val="BodyText"/>
      </w:pPr>
      <w:r>
        <w:t xml:space="preserve">Prefrontal cortex only:</w:t>
      </w:r>
      <w:r>
        <w:t xml:space="preserve"> </w:t>
      </w:r>
      <w:hyperlink r:id="rId157">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158">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159">
        <w:r>
          <w:rPr>
            <w:rStyle w:val="Hyperlink"/>
          </w:rPr>
          <w:t xml:space="preserve">https://genomicseducation.org/data/mouse_gutbrain_de_tissuetype.csv</w:t>
        </w:r>
      </w:hyperlink>
    </w:p>
    <w:p>
      <w:pPr>
        <w:pStyle w:val="BodyText"/>
      </w:pPr>
      <w:r>
        <w:t xml:space="preserve">Only ASD mice:</w:t>
      </w:r>
      <w:r>
        <w:t xml:space="preserve"> </w:t>
      </w:r>
      <w:hyperlink r:id="rId160">
        <w:r>
          <w:rPr>
            <w:rStyle w:val="Hyperlink"/>
          </w:rPr>
          <w:t xml:space="preserve">https://genomicseducation.org/data/mouse_gutbrain_de_tissuetype_in_ASDmice.csv</w:t>
        </w:r>
      </w:hyperlink>
    </w:p>
    <w:p>
      <w:pPr>
        <w:pStyle w:val="BodyText"/>
      </w:pPr>
      <w:r>
        <w:t xml:space="preserve">Only control mice:</w:t>
      </w:r>
      <w:r>
        <w:t xml:space="preserve"> </w:t>
      </w:r>
      <w:hyperlink r:id="rId161">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2" name="Picture"/>
                  <a:graphic>
                    <a:graphicData uri="http://schemas.openxmlformats.org/drawingml/2006/picture">
                      <pic:pic>
                        <pic:nvPicPr>
                          <pic:cNvPr descr="/opt/quarto/share/formats/docx/tip.png" id="163"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Even though this dataset is from a single study, there are still lots of options for independent research questions. You have the option to look at gene expression in control-type vs ASD-type mice, as well as gene expression in both striatum and prefrontal cortex. All the mice were male and sacrificed at the same age (45 days).</w:t>
            </w:r>
          </w:p>
          <w:p>
            <w:pPr>
              <w:pStyle w:val="BodyText"/>
            </w:pPr>
            <w:r>
              <w:t xml:space="preserve">Additionally, you can look at gene expression in striatum vs prefrontal cortex in only ASD-type mice or only control-type mice. Likewise, you also have the option of looking at gene expression in ASD and control mice, focusing only on striatum or only on prefrontal cortex.</w:t>
            </w:r>
          </w:p>
          <w:p>
            <w:pPr>
              <w:pStyle w:val="BodyText"/>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genes? These questions and others can be explored using the</w:t>
            </w:r>
            <w:r>
              <w:t xml:space="preserve"> </w:t>
            </w:r>
            <w:r>
              <w:rPr>
                <w:b/>
                <w:bCs/>
              </w:rPr>
              <w:t xml:space="preserve">ASD-type mice and control-type mice</w:t>
            </w:r>
            <w:r>
              <w:t xml:space="preserve"> </w:t>
            </w:r>
            <w:r>
              <w:t xml:space="preserve">comparisons.</w:t>
            </w:r>
          </w:p>
        </w:tc>
      </w:tr>
    </w:tbl>
    <w:bookmarkEnd w:id="164"/>
    <w:bookmarkStart w:id="165"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 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largest) by copying the following code into your console:</w:t>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ASD-type mice.</w:t>
      </w:r>
    </w:p>
    <w:p>
      <w:pPr>
        <w:pStyle w:val="BodyText"/>
      </w:pPr>
      <w:r>
        <w:t xml:space="preserve">We can use a similar command to look at the genes with the largest positive log2FoldChange. These are genes that are upregulated in ASD-type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165"/>
    <w:bookmarkStart w:id="166"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bookmarkEnd w:id="166"/>
    <w:bookmarkStart w:id="167" w:name="X1c6bd7450d06889dda939b898c980c87b6742b2"/>
    <w:p>
      <w:pPr>
        <w:pStyle w:val="Heading3"/>
      </w:pPr>
      <w:r>
        <w:t xml:space="preserve">Compare differential gene expression of a single across groups</w:t>
      </w:r>
    </w:p>
    <w:p>
      <w:pPr>
        <w:pStyle w:val="FirstParagraph"/>
      </w:pPr>
      <w:r>
        <w:t xml:space="preserve">It might be interesting to look at the expression of a gene across our two brain regions. To do this, we will first load the region-specific datasets.</w:t>
      </w:r>
    </w:p>
    <w:p>
      <w:pPr>
        <w:pStyle w:val="SourceCode"/>
      </w:pPr>
      <w:r>
        <w:rPr>
          <w:rStyle w:val="NormalTok"/>
        </w:rPr>
        <w:t xml:space="preserve">asd_vs_c_prefrontal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"https://genomicseducation.org/data/mouse_gutbrain_de_autismVcontrol_in_prefrontalcortex.csv"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NormalTok"/>
        </w:rPr>
        <w:t xml:space="preserve">asd_vs_c_striatum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"https://genomicseducation.org/data/mouse_gutbrain_de_autismVcontrol_in_striatum.csv"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Then we’ll filter out the gene in which we’re interested from each object. Let’s take a look at gene ENSMUSG00000079516, which is the Reg3a gene we previously looked up on MGI.</w:t>
      </w:r>
    </w:p>
    <w:p>
      <w:pPr>
        <w:pStyle w:val="SourceCode"/>
      </w:pPr>
      <w:r>
        <w:rPr>
          <w:rStyle w:val="NormalTok"/>
        </w:rPr>
        <w:t xml:space="preserve">reg3a_prefrontal </w:t>
      </w:r>
      <w:r>
        <w:rPr>
          <w:rStyle w:val="OtherTok"/>
        </w:rPr>
        <w:t xml:space="preserve">&lt;-</w:t>
      </w:r>
      <w:r>
        <w:rPr>
          <w:rStyle w:val="NormalTok"/>
        </w:rPr>
        <w:t xml:space="preserve"> </w:t>
      </w:r>
      <w:r>
        <w:rPr>
          <w:rStyle w:val="FunctionTok"/>
        </w:rPr>
        <w:t xml:space="preserve">filter</w:t>
      </w:r>
      <w:r>
        <w:rPr>
          <w:rStyle w:val="NormalTok"/>
        </w:rPr>
        <w:t xml:space="preserve">(asd_vs_c_prefrontal, gene </w:t>
      </w:r>
      <w:r>
        <w:rPr>
          <w:rStyle w:val="SpecialCharTok"/>
        </w:rPr>
        <w:t xml:space="preserve">==</w:t>
      </w:r>
      <w:r>
        <w:rPr>
          <w:rStyle w:val="NormalTok"/>
        </w:rPr>
        <w:t xml:space="preserve"> </w:t>
      </w:r>
      <w:r>
        <w:rPr>
          <w:rStyle w:val="StringTok"/>
        </w:rPr>
        <w:t xml:space="preserve">"ENSMUSG00000079516"</w:t>
      </w:r>
      <w:r>
        <w:rPr>
          <w:rStyle w:val="NormalTok"/>
        </w:rPr>
        <w:t xml:space="preserve">)</w:t>
      </w:r>
      <w:r>
        <w:br/>
      </w:r>
      <w:r>
        <w:br/>
      </w:r>
      <w:r>
        <w:rPr>
          <w:rStyle w:val="NormalTok"/>
        </w:rPr>
        <w:t xml:space="preserve">reg3a_striatum </w:t>
      </w:r>
      <w:r>
        <w:rPr>
          <w:rStyle w:val="OtherTok"/>
        </w:rPr>
        <w:t xml:space="preserve">&lt;-</w:t>
      </w:r>
      <w:r>
        <w:rPr>
          <w:rStyle w:val="NormalTok"/>
        </w:rPr>
        <w:t xml:space="preserve"> </w:t>
      </w:r>
      <w:r>
        <w:rPr>
          <w:rStyle w:val="FunctionTok"/>
        </w:rPr>
        <w:t xml:space="preserve">filter</w:t>
      </w:r>
      <w:r>
        <w:rPr>
          <w:rStyle w:val="NormalTok"/>
        </w:rPr>
        <w:t xml:space="preserve">(asd_vs_c_striatum, gene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Finally, take a look at the differential expression of reg3a in each region.</w:t>
      </w:r>
    </w:p>
    <w:p>
      <w:pPr>
        <w:pStyle w:val="BodyText"/>
      </w:pPr>
      <w:r>
        <w:t xml:space="preserve">In the prefrontal cortex:</w:t>
      </w:r>
    </w:p>
    <w:p>
      <w:pPr>
        <w:pStyle w:val="SourceCode"/>
      </w:pPr>
      <w:r>
        <w:rPr>
          <w:rStyle w:val="NormalTok"/>
        </w:rPr>
        <w:t xml:space="preserve">reg3a_prefrontal</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10.6          -22.6  2.11 -10.7 7.30e-27 2.63e-23</w:t>
      </w:r>
    </w:p>
    <w:p>
      <w:pPr>
        <w:pStyle w:val="FirstParagraph"/>
      </w:pPr>
      <w:r>
        <w:t xml:space="preserve">In the striatum:</w:t>
      </w:r>
    </w:p>
    <w:p>
      <w:pPr>
        <w:pStyle w:val="SourceCode"/>
      </w:pPr>
      <w:r>
        <w:rPr>
          <w:rStyle w:val="NormalTok"/>
        </w:rPr>
        <w:t xml:space="preserve">reg3a_striatum</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0.371           2.27  2.96 0.765  0.444    NA</w:t>
      </w:r>
    </w:p>
    <w:bookmarkEnd w:id="167"/>
    <w:bookmarkStart w:id="186"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datasets.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169" name="Picture"/>
            <a:graphic>
              <a:graphicData uri="http://schemas.openxmlformats.org/drawingml/2006/picture">
                <pic:pic>
                  <pic:nvPicPr>
                    <pic:cNvPr descr="resources/images/mouse_gutbrain_de_miniCURE_guide_files/figure-docx//1vikcyml6uw-_DaC1yFpS-UWoWNEGxFukMB_eCi42BqY_g36a8fbcc346_0_0.png" id="17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so you will want to paste the code below into your console.</w:t>
      </w:r>
    </w:p>
    <w:p>
      <w:pPr>
        <w:pStyle w:val="BodyText"/>
      </w:pPr>
      <w:r>
        <w:t xml:space="preserve">Here’s the code for your basic volcano plot.</w:t>
      </w:r>
      <w:r>
        <w:t xml:space="preserve"> </w:t>
      </w:r>
      <w:r>
        <w:rPr>
          <w:rStyle w:val="VerbatimChar"/>
        </w:rPr>
        <w:t xml:space="preserve">data</w:t>
      </w:r>
      <w:r>
        <w:t xml:space="preserve"> </w:t>
      </w:r>
      <w:r>
        <w:t xml:space="preserve">tells R what data to use,</w:t>
      </w:r>
      <w:r>
        <w:t xml:space="preserve"> </w:t>
      </w:r>
      <w:r>
        <w:rPr>
          <w:rStyle w:val="VerbatimChar"/>
        </w:rPr>
        <w:t xml:space="preserve">x</w:t>
      </w:r>
      <w:r>
        <w:t xml:space="preserve"> </w:t>
      </w:r>
      <w:r>
        <w:t xml:space="preserve">tells R what the x-axis values should be, and</w:t>
      </w:r>
      <w:r>
        <w:t xml:space="preserve"> </w:t>
      </w:r>
      <w:r>
        <w:rPr>
          <w:rStyle w:val="VerbatimChar"/>
        </w:rPr>
        <w:t xml:space="preserve">y</w:t>
      </w:r>
      <w:r>
        <w:t xml:space="preserve"> </w:t>
      </w:r>
      <w:r>
        <w:t xml:space="preserve">tells R what the y-axis values should be.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172" name="Picture"/>
            <a:graphic>
              <a:graphicData uri="http://schemas.openxmlformats.org/drawingml/2006/picture">
                <pic:pic>
                  <pic:nvPicPr>
                    <pic:cNvPr descr="resources/images/mouse_gutbrain_de_miniCURE_guide_files/figure-docx/unnamed-chunk-61-1.png" id="173" name="Picture"/>
                    <pic:cNvPicPr>
                      <a:picLocks noChangeArrowheads="1" noChangeAspect="1"/>
                    </pic:cNvPicPr>
                  </pic:nvPicPr>
                  <pic:blipFill>
                    <a:blip r:embed="rId1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w:t>
      </w:r>
      <w:r>
        <w:t xml:space="preserve">NO</w:t>
      </w:r>
      <w:r>
        <w:t xml:space="preserve">”</w:t>
      </w:r>
      <w:r>
        <w:t xml:space="preserve"> </w:t>
      </w:r>
      <w:r>
        <w:t xml:space="preserve">(as in</w:t>
      </w:r>
      <w:r>
        <w:t xml:space="preserve"> </w:t>
      </w:r>
      <w:r>
        <w:t xml:space="preserve">“</w:t>
      </w:r>
      <w:r>
        <w:t xml:space="preserve">no expression differences between ASD-type and control-type mice</w:t>
      </w:r>
      <w:r>
        <w:t xml:space="preserve">”</w:t>
      </w:r>
      <w:r>
        <w:t xml:space="preserve">). We then specify the genes for which this column should be changed to</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w:t>
      </w:r>
      <w:r>
        <w:t xml:space="preserve">UP</w:t>
      </w:r>
      <w:r>
        <w:t xml:space="preserve">”</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w:t>
      </w:r>
      <w:r>
        <w:t xml:space="preserve">DOWN</w:t>
      </w:r>
      <w:r>
        <w:t xml:space="preserve">”</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146">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175" name="Picture"/>
            <a:graphic>
              <a:graphicData uri="http://schemas.openxmlformats.org/drawingml/2006/picture">
                <pic:pic>
                  <pic:nvPicPr>
                    <pic:cNvPr descr="resources/images/mouse_gutbrain_de_miniCURE_guide_files/figure-docx/unnamed-chunk-63-1.png" id="176" name="Picture"/>
                    <pic:cNvPicPr>
                      <a:picLocks noChangeArrowheads="1" noChangeAspect="1"/>
                    </pic:cNvPicPr>
                  </pic:nvPicPr>
                  <pic:blipFill>
                    <a:blip r:embed="rId17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label genes of interest in our plot.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w:t>
      </w:r>
      <w:r>
        <w:t xml:space="preserve">case_when</w:t>
      </w:r>
      <w:r>
        <w:t xml:space="preserve">”</w:t>
      </w:r>
      <w:r>
        <w:t xml:space="preserve"> </w:t>
      </w:r>
      <w:r>
        <w:t xml:space="preserve">statement.</w:t>
      </w:r>
    </w:p>
    <w:p>
      <w:pPr>
        <w:pStyle w:val="BodyText"/>
      </w:pPr>
      <w:r>
        <w:t xml:space="preserve">In R, an</w:t>
      </w:r>
      <w:r>
        <w:t xml:space="preserve"> </w:t>
      </w:r>
      <w:r>
        <w:t xml:space="preserve">“</w:t>
      </w:r>
      <w:r>
        <w:t xml:space="preserve">case_when</w:t>
      </w:r>
      <w:r>
        <w:t xml:space="preserve">”</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w:t>
      </w:r>
      <w:r>
        <w:t xml:space="preserve">ENSMUSG00000079516</w:t>
      </w:r>
      <w:r>
        <w:t xml:space="preserve">”</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w:t>
      </w:r>
      <w:r>
        <w:t xml:space="preserve">Reg3a</w:t>
      </w:r>
      <w:r>
        <w:t xml:space="preserve">”</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w:t>
      </w:r>
      <w:r>
        <w:t xml:space="preserve">ENSMUSG00000024440</w:t>
      </w:r>
      <w:r>
        <w:t xml:space="preserve">”</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w:t>
      </w:r>
      <w:r>
        <w:t xml:space="preserve">Pcdh12</w:t>
      </w:r>
      <w:r>
        <w:t xml:space="preserve">”</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w:t>
      </w:r>
      <w:r>
        <w:t xml:space="preserve">NA</w:t>
      </w:r>
      <w:r>
        <w:t xml:space="preserve">”</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178" name="Picture"/>
            <a:graphic>
              <a:graphicData uri="http://schemas.openxmlformats.org/drawingml/2006/picture">
                <pic:pic>
                  <pic:nvPicPr>
                    <pic:cNvPr descr="resources/images/mouse_gutbrain_de_miniCURE_guide_files/figure-docx/unnamed-chunk-67-1.png" id="179"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181" name="Picture"/>
            <a:graphic>
              <a:graphicData uri="http://schemas.openxmlformats.org/drawingml/2006/picture">
                <pic:pic>
                  <pic:nvPicPr>
                    <pic:cNvPr descr="resources/images/mouse_gutbrain_de_miniCURE_guide_files/figure-docx/unnamed-chunk-68-1.png" id="182" name="Picture"/>
                    <pic:cNvPicPr>
                      <a:picLocks noChangeArrowheads="1" noChangeAspect="1"/>
                    </pic:cNvPicPr>
                  </pic:nvPicPr>
                  <pic:blipFill>
                    <a:blip r:embed="rId18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184" name="Picture"/>
            <a:graphic>
              <a:graphicData uri="http://schemas.openxmlformats.org/drawingml/2006/picture">
                <pic:pic>
                  <pic:nvPicPr>
                    <pic:cNvPr descr="resources/images/mouse_gutbrain_de_miniCURE_guide_files/figure-docx/unnamed-chunk-69-1.png" id="185" name="Picture"/>
                    <pic:cNvPicPr>
                      <a:picLocks noChangeArrowheads="1" noChangeAspect="1"/>
                    </pic:cNvPicPr>
                  </pic:nvPicPr>
                  <pic:blipFill>
                    <a:blip r:embed="rId183"/>
                    <a:stretch>
                      <a:fillRect/>
                    </a:stretch>
                  </pic:blipFill>
                  <pic:spPr bwMode="auto">
                    <a:xfrm>
                      <a:off x="0" y="0"/>
                      <a:ext cx="4620126" cy="3696101"/>
                    </a:xfrm>
                    <a:prstGeom prst="rect">
                      <a:avLst/>
                    </a:prstGeom>
                    <a:noFill/>
                    <a:ln w="9525">
                      <a:noFill/>
                      <a:headEnd/>
                      <a:tailEnd/>
                    </a:ln>
                  </pic:spPr>
                </pic:pic>
              </a:graphicData>
            </a:graphic>
          </wp:inline>
        </w:drawing>
      </w:r>
    </w:p>
    <w:bookmarkEnd w:id="186"/>
    <w:bookmarkStart w:id="194" w:name="running-a-gene-set-analysis"/>
    <w:p>
      <w:pPr>
        <w:pStyle w:val="Heading3"/>
      </w:pPr>
      <w:r>
        <w:t xml:space="preserve">Running a gene set analysis</w:t>
      </w:r>
    </w:p>
    <w:p>
      <w:pPr>
        <w:pStyle w:val="FirstParagraph"/>
      </w:pPr>
      <w:r>
        <w:t xml:space="preserve">You can use the special command</w:t>
      </w:r>
      <w:r>
        <w:t xml:space="preserve"> </w:t>
      </w:r>
      <w:r>
        <w:rPr>
          <w:rStyle w:val="VerbatimChar"/>
        </w:rPr>
        <w:t xml:space="preserve">runClusterProfiler</w:t>
      </w:r>
      <w:r>
        <w:t xml:space="preserve"> </w:t>
      </w:r>
      <w:r>
        <w:t xml:space="preserve">to figure out the types of processes genes on your gene list are involved in. You can also create a dotplot to visualize your results. (NOTE: this is only possible if you are using the C-MOOR environment in SciServer.)</w:t>
      </w:r>
    </w:p>
    <w:p>
      <w:pPr>
        <w:pStyle w:val="BodyText"/>
      </w:pPr>
      <w:r>
        <w:t xml:space="preserve">You created a gene list in the</w:t>
      </w:r>
      <w:r>
        <w:t xml:space="preserve"> </w:t>
      </w:r>
      <w:r>
        <w:rPr>
          <w:b/>
          <w:bCs/>
        </w:rPr>
        <w:t xml:space="preserve">Visualize gene counts of multiple genes across groups</w:t>
      </w:r>
      <w:r>
        <w:t xml:space="preserve"> </w:t>
      </w:r>
      <w:r>
        <w:t xml:space="preserve">section above. The code from this section is repeated below in case you need to run it again.</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Then we can create a subset of the</w:t>
      </w:r>
      <w:r>
        <w:t xml:space="preserve"> </w:t>
      </w:r>
      <w:r>
        <w:rPr>
          <w:rStyle w:val="VerbatimChar"/>
        </w:rPr>
        <w:t xml:space="preserve">asd_vs_c</w:t>
      </w:r>
      <w:r>
        <w:t xml:space="preserve"> </w:t>
      </w:r>
      <w:r>
        <w:t xml:space="preserve">dataset by filtering out any genes that aren’t on our gene list. Remember, we do this using</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w:t>
      </w:r>
    </w:p>
    <w:p>
      <w:pPr>
        <w:pStyle w:val="SourceCode"/>
      </w:pPr>
      <w:r>
        <w:rPr>
          <w:rStyle w:val="NormalTok"/>
        </w:rPr>
        <w:t xml:space="preserve">asd_vs_c_motor </w:t>
      </w:r>
      <w:r>
        <w:rPr>
          <w:rStyle w:val="OtherTok"/>
        </w:rPr>
        <w:t xml:space="preserve">&lt;-</w:t>
      </w:r>
      <w:r>
        <w:rPr>
          <w:rStyle w:val="NormalTok"/>
        </w:rPr>
        <w:t xml:space="preserve"> </w:t>
      </w:r>
      <w:r>
        <w:rPr>
          <w:rStyle w:val="FunctionTok"/>
        </w:rPr>
        <w:t xml:space="preserve">filter</w:t>
      </w:r>
      <w:r>
        <w:rPr>
          <w:rStyle w:val="NormalTok"/>
        </w:rPr>
        <w:t xml:space="preserve">(asd_vs_c, asd_vs_c</w:t>
      </w:r>
      <w:r>
        <w:rPr>
          <w:rStyle w:val="SpecialCharTok"/>
        </w:rPr>
        <w:t xml:space="preserve">$</w:t>
      </w:r>
      <w:r>
        <w:rPr>
          <w:rStyle w:val="NormalTok"/>
        </w:rPr>
        <w:t xml:space="preserve">gene </w:t>
      </w:r>
      <w:r>
        <w:rPr>
          <w:rStyle w:val="SpecialCharTok"/>
        </w:rPr>
        <w:t xml:space="preserve">%in%</w:t>
      </w:r>
      <w:r>
        <w:rPr>
          <w:rStyle w:val="NormalTok"/>
        </w:rPr>
        <w:t xml:space="preserve"> gene_set)</w:t>
      </w:r>
    </w:p>
    <w:p>
      <w:pPr>
        <w:pStyle w:val="FirstParagraph"/>
      </w:pPr>
      <w:r>
        <w:t xml:space="preserve">Finally, create your cluster profile with the</w:t>
      </w:r>
      <w:r>
        <w:t xml:space="preserve"> </w:t>
      </w:r>
      <w:r>
        <w:rPr>
          <w:rStyle w:val="VerbatimChar"/>
        </w:rPr>
        <w:t xml:space="preserve">runClusterProfiler</w:t>
      </w:r>
      <w:r>
        <w:t xml:space="preserve"> </w:t>
      </w:r>
      <w:r>
        <w:t xml:space="preserve">and</w:t>
      </w:r>
      <w:r>
        <w:t xml:space="preserve"> </w:t>
      </w:r>
      <w:r>
        <w:rPr>
          <w:rStyle w:val="VerbatimChar"/>
        </w:rPr>
        <w:t xml:space="preserve">dotplot</w:t>
      </w:r>
      <w:r>
        <w:t xml:space="preserve"> </w:t>
      </w:r>
      <w:r>
        <w:t xml:space="preserve">commands.</w:t>
      </w:r>
    </w:p>
    <w:p>
      <w:pPr>
        <w:pStyle w:val="SourceCode"/>
      </w:pPr>
      <w:r>
        <w:rPr>
          <w:rStyle w:val="NormalTok"/>
        </w:rPr>
        <w:t xml:space="preserve">asd_vs_c_clusters </w:t>
      </w:r>
      <w:r>
        <w:rPr>
          <w:rStyle w:val="OtherTok"/>
        </w:rPr>
        <w:t xml:space="preserve">&lt;-</w:t>
      </w:r>
      <w:r>
        <w:rPr>
          <w:rStyle w:val="NormalTok"/>
        </w:rPr>
        <w:t xml:space="preserve"> </w:t>
      </w:r>
      <w:r>
        <w:rPr>
          <w:rStyle w:val="FunctionTok"/>
        </w:rPr>
        <w:t xml:space="preserve">runClusterProfiler</w:t>
      </w:r>
      <w:r>
        <w:rPr>
          <w:rStyle w:val="NormalTok"/>
        </w:rPr>
        <w:t xml:space="preserve">(asd_vs_c_sig)</w:t>
      </w:r>
      <w:r>
        <w:br/>
      </w:r>
      <w:r>
        <w:br/>
      </w:r>
      <w:r>
        <w:rPr>
          <w:rStyle w:val="FunctionTok"/>
        </w:rPr>
        <w:t xml:space="preserve">dotplot</w:t>
      </w:r>
      <w:r>
        <w:rPr>
          <w:rStyle w:val="NormalTok"/>
        </w:rPr>
        <w:t xml:space="preserve">(asd_vs_c_clusters, </w:t>
      </w:r>
      <w:r>
        <w:rPr>
          <w:rStyle w:val="AttributeTok"/>
        </w:rPr>
        <w:t xml:space="preserve">showCategory=</w:t>
      </w:r>
      <w:r>
        <w:rPr>
          <w:rStyle w:val="DecValTok"/>
        </w:rPr>
        <w:t xml:space="preserve">34</w:t>
      </w:r>
      <w:r>
        <w:rPr>
          <w:rStyle w:val="NormalTok"/>
        </w:rPr>
        <w:t xml:space="preserve">, </w:t>
      </w:r>
      <w:r>
        <w:rPr>
          <w:rStyle w:val="AttributeTok"/>
        </w:rPr>
        <w:t xml:space="preserve">title=</w:t>
      </w:r>
      <w:r>
        <w:rPr>
          <w:rStyle w:val="StringTok"/>
        </w:rPr>
        <w:t xml:space="preserve">"asd vs control in prefrontal cortex"</w:t>
      </w:r>
      <w:r>
        <w:rPr>
          <w:rStyle w:val="NormalTok"/>
        </w:rPr>
        <w:t xml:space="preserve">, </w:t>
      </w:r>
      <w:r>
        <w:rPr>
          <w:rStyle w:val="AttributeTok"/>
        </w:rPr>
        <w:t xml:space="preserve">font.size=</w:t>
      </w:r>
      <w:r>
        <w:rPr>
          <w:rStyle w:val="DecValTok"/>
        </w:rPr>
        <w:t xml:space="preserve">10</w:t>
      </w:r>
      <w:r>
        <w:rPr>
          <w:rStyle w:val="NormalTok"/>
        </w:rPr>
        <w:t xml:space="preserve">, </w:t>
      </w:r>
      <w:r>
        <w:rPr>
          <w:rStyle w:val="AttributeTok"/>
        </w:rPr>
        <w:t xml:space="preserve">label_format =</w:t>
      </w:r>
      <w:r>
        <w:rPr>
          <w:rStyle w:val="NormalTok"/>
        </w:rPr>
        <w:t xml:space="preserve"> </w:t>
      </w:r>
      <w:r>
        <w:rPr>
          <w:rStyle w:val="DecValTok"/>
        </w:rPr>
        <w:t xml:space="preserve">50</w:t>
      </w:r>
      <w:r>
        <w:rPr>
          <w:rStyle w:val="NormalTok"/>
        </w:rPr>
        <w:t xml:space="preserve">)</w:t>
      </w:r>
    </w:p>
    <w:bookmarkStart w:id="193" w:name="refs"/>
    <w:bookmarkStart w:id="188"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187">
        <w:r>
          <w:rPr>
            <w:rStyle w:val="Hyperlink"/>
          </w:rPr>
          <w:t xml:space="preserve">https://pubmed.ncbi.nlm.nih.gov/31150625/</w:t>
        </w:r>
      </w:hyperlink>
    </w:p>
    <w:bookmarkEnd w:id="188"/>
    <w:bookmarkStart w:id="190"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189">
        <w:r>
          <w:rPr>
            <w:rStyle w:val="Hyperlink"/>
          </w:rPr>
          <w:t xml:space="preserve">https://www.cshl.edu/of-mice-and-model-organisms/</w:t>
        </w:r>
      </w:hyperlink>
    </w:p>
    <w:bookmarkEnd w:id="190"/>
    <w:bookmarkStart w:id="192"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191">
        <w:r>
          <w:rPr>
            <w:rStyle w:val="Hyperlink"/>
          </w:rPr>
          <w:t xml:space="preserve">https://fbresearch.org/medical-advances/nobel-prizes/</w:t>
        </w:r>
      </w:hyperlink>
    </w:p>
    <w:bookmarkEnd w:id="192"/>
    <w:bookmarkEnd w:id="193"/>
    <w:bookmarkEnd w:id="194"/>
    <w:bookmarkEnd w:id="1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36" Target="media/rId36.png" /><Relationship Type="http://schemas.openxmlformats.org/officeDocument/2006/relationships/image" Id="rId136" Target="media/rId136.png" /><Relationship Type="http://schemas.openxmlformats.org/officeDocument/2006/relationships/image" Id="rId72" Target="media/rId72.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75" Target="media/rId75.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168" Target="media/rId168.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hyperlink" Id="rId44" Target="https://ensemblgenomes.org/" TargetMode="External" /><Relationship Type="http://schemas.openxmlformats.org/officeDocument/2006/relationships/hyperlink" Id="rId191" Target="https://fbresearch.org/medical-advances/nobel-prizes/" TargetMode="External" /><Relationship Type="http://schemas.openxmlformats.org/officeDocument/2006/relationships/hyperlink" Id="rId156" Target="https://genomicseducation.org/data/mouse_gutbrain_de_autismVcontrol.csv" TargetMode="External" /><Relationship Type="http://schemas.openxmlformats.org/officeDocument/2006/relationships/hyperlink" Id="rId157" Target="https://genomicseducation.org/data/mouse_gutbrain_de_autismVcontrol_in_prefrontalcortex.csv" TargetMode="External" /><Relationship Type="http://schemas.openxmlformats.org/officeDocument/2006/relationships/hyperlink" Id="rId158" Target="https://genomicseducation.org/data/mouse_gutbrain_de_autismVcontrol_in_striatum.csv" TargetMode="External" /><Relationship Type="http://schemas.openxmlformats.org/officeDocument/2006/relationships/hyperlink" Id="rId159" Target="https://genomicseducation.org/data/mouse_gutbrain_de_tissuetype.csv" TargetMode="External" /><Relationship Type="http://schemas.openxmlformats.org/officeDocument/2006/relationships/hyperlink" Id="rId160" Target="https://genomicseducation.org/data/mouse_gutbrain_de_tissuetype_in_ASDmice.csv" TargetMode="External" /><Relationship Type="http://schemas.openxmlformats.org/officeDocument/2006/relationships/hyperlink" Id="rId161" Target="https://genomicseducation.org/data/mouse_gutbrain_de_tissuetype_in_controlmice.csv" TargetMode="External" /><Relationship Type="http://schemas.openxmlformats.org/officeDocument/2006/relationships/hyperlink" Id="rId139" Target="https://genomicseducation.org/data/mouse_gutbrain_metadata.csv" TargetMode="External" /><Relationship Type="http://schemas.openxmlformats.org/officeDocument/2006/relationships/hyperlink" Id="rId26" Target="https://pmc.ncbi.nlm.nih.gov/articles/PMC1114479/" TargetMode="External" /><Relationship Type="http://schemas.openxmlformats.org/officeDocument/2006/relationships/hyperlink" Id="rId187" Target="https://pubmed.ncbi.nlm.nih.gov/31150625/" TargetMode="External" /><Relationship Type="http://schemas.openxmlformats.org/officeDocument/2006/relationships/hyperlink" Id="rId34" Target="https://www.cell.com/cell/fulltext/S0092-8674(19)30502-1" TargetMode="External" /><Relationship Type="http://schemas.openxmlformats.org/officeDocument/2006/relationships/hyperlink" Id="rId189" Target="https://www.cshl.edu/of-mice-and-model-organisms/" TargetMode="External" /><Relationship Type="http://schemas.openxmlformats.org/officeDocument/2006/relationships/hyperlink" Id="rId146" Target="https://www.datanovia.com/en/blog/awesome-list-of-657-r-color-names/" TargetMode="External" /><Relationship Type="http://schemas.openxmlformats.org/officeDocument/2006/relationships/hyperlink" Id="rId39" Target="https://www.google.com/url?q=https://www.informatics.jax.org/mgihome/other/homepage_IntroMouse.shtml" TargetMode="External" /><Relationship Type="http://schemas.openxmlformats.org/officeDocument/2006/relationships/hyperlink" Id="rId42" Target="https://www.informatics.jax.org/genes.shtml" TargetMode="External" /><Relationship Type="http://schemas.openxmlformats.org/officeDocument/2006/relationships/hyperlink" Id="rId43" Target="https://www.informatics.jax.org/mgihome/other/homepage_usingMGI.shtml" TargetMode="External" /></Relationships>
</file>

<file path=word/_rels/footnotes.xml.rels><?xml version="1.0" encoding="UTF-8"?><Relationships xmlns="http://schemas.openxmlformats.org/package/2006/relationships"><Relationship Type="http://schemas.openxmlformats.org/officeDocument/2006/relationships/hyperlink" Id="rId44" Target="https://ensemblgenomes.org/" TargetMode="External" /><Relationship Type="http://schemas.openxmlformats.org/officeDocument/2006/relationships/hyperlink" Id="rId191" Target="https://fbresearch.org/medical-advances/nobel-prizes/" TargetMode="External" /><Relationship Type="http://schemas.openxmlformats.org/officeDocument/2006/relationships/hyperlink" Id="rId156" Target="https://genomicseducation.org/data/mouse_gutbrain_de_autismVcontrol.csv" TargetMode="External" /><Relationship Type="http://schemas.openxmlformats.org/officeDocument/2006/relationships/hyperlink" Id="rId157" Target="https://genomicseducation.org/data/mouse_gutbrain_de_autismVcontrol_in_prefrontalcortex.csv" TargetMode="External" /><Relationship Type="http://schemas.openxmlformats.org/officeDocument/2006/relationships/hyperlink" Id="rId158" Target="https://genomicseducation.org/data/mouse_gutbrain_de_autismVcontrol_in_striatum.csv" TargetMode="External" /><Relationship Type="http://schemas.openxmlformats.org/officeDocument/2006/relationships/hyperlink" Id="rId159" Target="https://genomicseducation.org/data/mouse_gutbrain_de_tissuetype.csv" TargetMode="External" /><Relationship Type="http://schemas.openxmlformats.org/officeDocument/2006/relationships/hyperlink" Id="rId160" Target="https://genomicseducation.org/data/mouse_gutbrain_de_tissuetype_in_ASDmice.csv" TargetMode="External" /><Relationship Type="http://schemas.openxmlformats.org/officeDocument/2006/relationships/hyperlink" Id="rId161" Target="https://genomicseducation.org/data/mouse_gutbrain_de_tissuetype_in_controlmice.csv" TargetMode="External" /><Relationship Type="http://schemas.openxmlformats.org/officeDocument/2006/relationships/hyperlink" Id="rId139" Target="https://genomicseducation.org/data/mouse_gutbrain_metadata.csv" TargetMode="External" /><Relationship Type="http://schemas.openxmlformats.org/officeDocument/2006/relationships/hyperlink" Id="rId26" Target="https://pmc.ncbi.nlm.nih.gov/articles/PMC1114479/" TargetMode="External" /><Relationship Type="http://schemas.openxmlformats.org/officeDocument/2006/relationships/hyperlink" Id="rId187" Target="https://pubmed.ncbi.nlm.nih.gov/31150625/" TargetMode="External" /><Relationship Type="http://schemas.openxmlformats.org/officeDocument/2006/relationships/hyperlink" Id="rId34" Target="https://www.cell.com/cell/fulltext/S0092-8674(19)30502-1" TargetMode="External" /><Relationship Type="http://schemas.openxmlformats.org/officeDocument/2006/relationships/hyperlink" Id="rId189" Target="https://www.cshl.edu/of-mice-and-model-organisms/" TargetMode="External" /><Relationship Type="http://schemas.openxmlformats.org/officeDocument/2006/relationships/hyperlink" Id="rId146" Target="https://www.datanovia.com/en/blog/awesome-list-of-657-r-color-names/" TargetMode="External" /><Relationship Type="http://schemas.openxmlformats.org/officeDocument/2006/relationships/hyperlink" Id="rId39" Target="https://www.google.com/url?q=https://www.informatics.jax.org/mgihome/other/homepage_IntroMouse.shtml" TargetMode="External" /><Relationship Type="http://schemas.openxmlformats.org/officeDocument/2006/relationships/hyperlink" Id="rId42" Target="https://www.informatics.jax.org/genes.shtml" TargetMode="External" /><Relationship Type="http://schemas.openxmlformats.org/officeDocument/2006/relationships/hyperlink" Id="rId43" Target="https://www.informatics.jax.org/mgihome/other/homepage_usingMGI.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2025-07-08T18:09:45Z</dcterms:created>
  <dcterms:modified xsi:type="dcterms:W3CDTF">2025-07-08T18:09:45Z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